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489DD" w14:textId="77777777" w:rsidR="00F15D50" w:rsidRPr="000B04FB" w:rsidRDefault="00F15D50" w:rsidP="000B04FB">
      <w:pPr>
        <w:spacing w:before="0" w:line="240" w:lineRule="auto"/>
        <w:ind w:firstLine="0"/>
        <w:jc w:val="center"/>
        <w:rPr>
          <w:rFonts w:cs="Arial"/>
          <w:b/>
          <w:bCs/>
        </w:rPr>
      </w:pPr>
    </w:p>
    <w:p w14:paraId="43F9932A" w14:textId="77777777" w:rsidR="00F15D50" w:rsidRPr="000B04FB" w:rsidRDefault="00F15D50" w:rsidP="000B04FB">
      <w:pPr>
        <w:spacing w:before="0" w:line="240" w:lineRule="auto"/>
        <w:ind w:firstLine="0"/>
        <w:jc w:val="center"/>
        <w:rPr>
          <w:rFonts w:cs="Arial"/>
          <w:b/>
          <w:bCs/>
        </w:rPr>
      </w:pPr>
    </w:p>
    <w:p w14:paraId="703F7BAC" w14:textId="3F9F8C32" w:rsidR="00F15D50" w:rsidRPr="000B04FB" w:rsidRDefault="00F15D50" w:rsidP="000B04FB">
      <w:pPr>
        <w:spacing w:before="0" w:line="240" w:lineRule="auto"/>
        <w:ind w:firstLine="0"/>
        <w:jc w:val="center"/>
        <w:rPr>
          <w:rFonts w:cs="Arial"/>
          <w:b/>
          <w:bCs/>
        </w:rPr>
      </w:pPr>
    </w:p>
    <w:p w14:paraId="66D23B92" w14:textId="2A442EFA" w:rsidR="004F6751" w:rsidRPr="000B04FB" w:rsidRDefault="004F6751" w:rsidP="000B04FB">
      <w:pPr>
        <w:spacing w:before="0" w:line="240" w:lineRule="auto"/>
        <w:ind w:firstLine="0"/>
        <w:jc w:val="center"/>
        <w:rPr>
          <w:rFonts w:cs="Arial"/>
          <w:b/>
          <w:bCs/>
        </w:rPr>
      </w:pPr>
    </w:p>
    <w:p w14:paraId="14CAE59E" w14:textId="77777777" w:rsidR="004F6751" w:rsidRPr="000B04FB" w:rsidRDefault="004F6751" w:rsidP="000B04FB">
      <w:pPr>
        <w:spacing w:before="0" w:line="240" w:lineRule="auto"/>
        <w:ind w:firstLine="0"/>
        <w:jc w:val="center"/>
        <w:rPr>
          <w:rFonts w:cs="Arial"/>
          <w:b/>
          <w:bCs/>
        </w:rPr>
      </w:pPr>
    </w:p>
    <w:p w14:paraId="4E78772F" w14:textId="77777777" w:rsidR="00F15D50" w:rsidRPr="000B04FB" w:rsidRDefault="00F15D50" w:rsidP="000B04FB">
      <w:pPr>
        <w:spacing w:before="0" w:line="240" w:lineRule="auto"/>
        <w:ind w:firstLine="0"/>
        <w:jc w:val="center"/>
        <w:rPr>
          <w:rFonts w:cs="Arial"/>
          <w:b/>
          <w:bCs/>
        </w:rPr>
      </w:pPr>
    </w:p>
    <w:p w14:paraId="7E813018" w14:textId="77777777" w:rsidR="00F15D50" w:rsidRPr="000B04FB" w:rsidRDefault="00F15D50" w:rsidP="000B04FB">
      <w:pPr>
        <w:spacing w:before="0" w:line="240" w:lineRule="auto"/>
        <w:ind w:firstLine="0"/>
        <w:jc w:val="center"/>
        <w:rPr>
          <w:rFonts w:cs="Arial"/>
          <w:b/>
          <w:bCs/>
        </w:rPr>
      </w:pPr>
    </w:p>
    <w:p w14:paraId="3D1F09BF" w14:textId="77777777" w:rsidR="00F15D50" w:rsidRPr="000B04FB" w:rsidRDefault="00F15D50" w:rsidP="000B04FB">
      <w:pPr>
        <w:spacing w:before="0" w:line="240" w:lineRule="auto"/>
        <w:ind w:firstLine="0"/>
        <w:jc w:val="center"/>
        <w:rPr>
          <w:rFonts w:cs="Arial"/>
          <w:b/>
          <w:bCs/>
        </w:rPr>
      </w:pPr>
    </w:p>
    <w:p w14:paraId="7ED10418" w14:textId="77777777" w:rsidR="004F6751" w:rsidRPr="000B04FB" w:rsidRDefault="004F6751" w:rsidP="000B04FB">
      <w:pPr>
        <w:spacing w:before="0" w:line="240" w:lineRule="auto"/>
        <w:ind w:firstLine="0"/>
        <w:jc w:val="center"/>
        <w:rPr>
          <w:rFonts w:cs="Arial"/>
          <w:b/>
          <w:bCs/>
        </w:rPr>
      </w:pPr>
    </w:p>
    <w:p w14:paraId="440DC4FD" w14:textId="77777777" w:rsidR="00F15D50" w:rsidRPr="000B04FB" w:rsidRDefault="00F15D50" w:rsidP="000B04FB">
      <w:pPr>
        <w:spacing w:before="0" w:line="240" w:lineRule="auto"/>
        <w:ind w:firstLine="0"/>
        <w:jc w:val="center"/>
        <w:rPr>
          <w:rFonts w:cs="Arial"/>
          <w:b/>
          <w:bCs/>
        </w:rPr>
      </w:pPr>
    </w:p>
    <w:p w14:paraId="5F4B0755" w14:textId="77777777" w:rsidR="00F15D50" w:rsidRPr="000B04FB" w:rsidRDefault="00F15D50" w:rsidP="000B04FB">
      <w:pPr>
        <w:spacing w:before="0" w:line="240" w:lineRule="auto"/>
        <w:ind w:firstLine="0"/>
        <w:jc w:val="center"/>
        <w:rPr>
          <w:rFonts w:cs="Arial"/>
          <w:b/>
          <w:bCs/>
        </w:rPr>
      </w:pPr>
    </w:p>
    <w:p w14:paraId="5C653785" w14:textId="77777777" w:rsidR="00F15D50" w:rsidRPr="000B04FB" w:rsidRDefault="00F15D50" w:rsidP="000B04FB">
      <w:pPr>
        <w:spacing w:before="0" w:line="240" w:lineRule="auto"/>
        <w:ind w:firstLine="0"/>
        <w:jc w:val="center"/>
        <w:rPr>
          <w:rFonts w:cs="Arial"/>
          <w:b/>
          <w:bCs/>
        </w:rPr>
      </w:pPr>
    </w:p>
    <w:p w14:paraId="320FDBE2" w14:textId="6E170874" w:rsidR="00F15D50" w:rsidRPr="000B04FB" w:rsidRDefault="00F15D50" w:rsidP="000B04FB">
      <w:pPr>
        <w:spacing w:before="0" w:line="240" w:lineRule="auto"/>
        <w:ind w:firstLine="0"/>
        <w:jc w:val="center"/>
        <w:rPr>
          <w:rFonts w:cs="Arial"/>
          <w:b/>
          <w:bCs/>
        </w:rPr>
      </w:pPr>
    </w:p>
    <w:p w14:paraId="04AC2C60" w14:textId="5C2F1772" w:rsidR="004F6751" w:rsidRPr="000B04FB" w:rsidRDefault="004F6751" w:rsidP="000B04FB">
      <w:pPr>
        <w:spacing w:before="0" w:line="240" w:lineRule="auto"/>
        <w:ind w:firstLine="0"/>
        <w:jc w:val="center"/>
        <w:rPr>
          <w:rFonts w:cs="Arial"/>
          <w:b/>
          <w:bCs/>
        </w:rPr>
      </w:pPr>
    </w:p>
    <w:p w14:paraId="15A34F93" w14:textId="3530881B" w:rsidR="004F6751" w:rsidRPr="000B04FB" w:rsidRDefault="004F6751" w:rsidP="000B04FB">
      <w:pPr>
        <w:spacing w:before="0" w:line="240" w:lineRule="auto"/>
        <w:ind w:firstLine="0"/>
        <w:jc w:val="center"/>
        <w:rPr>
          <w:rFonts w:cs="Arial"/>
          <w:b/>
          <w:bCs/>
        </w:rPr>
      </w:pPr>
    </w:p>
    <w:p w14:paraId="54BFCFF6" w14:textId="77777777" w:rsidR="004F6751" w:rsidRPr="000B04FB" w:rsidRDefault="004F6751" w:rsidP="000B04FB">
      <w:pPr>
        <w:spacing w:before="0" w:line="240" w:lineRule="auto"/>
        <w:ind w:firstLine="0"/>
        <w:jc w:val="center"/>
        <w:rPr>
          <w:rFonts w:cs="Arial"/>
          <w:b/>
          <w:bCs/>
        </w:rPr>
      </w:pPr>
    </w:p>
    <w:p w14:paraId="25733C87" w14:textId="77777777" w:rsidR="00F15D50" w:rsidRPr="000B04FB" w:rsidRDefault="00F15D50" w:rsidP="000B04FB">
      <w:pPr>
        <w:spacing w:before="0" w:line="240" w:lineRule="auto"/>
        <w:ind w:firstLine="0"/>
        <w:jc w:val="center"/>
        <w:rPr>
          <w:rFonts w:cs="Arial"/>
          <w:b/>
          <w:bCs/>
        </w:rPr>
      </w:pPr>
    </w:p>
    <w:p w14:paraId="50E5CF33" w14:textId="77777777" w:rsidR="00F15D50" w:rsidRPr="000B04FB" w:rsidRDefault="00F15D50" w:rsidP="000B04FB">
      <w:pPr>
        <w:spacing w:before="0" w:line="240" w:lineRule="auto"/>
        <w:ind w:firstLine="0"/>
        <w:jc w:val="center"/>
        <w:rPr>
          <w:rFonts w:cs="Arial"/>
          <w:b/>
          <w:bCs/>
        </w:rPr>
      </w:pPr>
    </w:p>
    <w:p w14:paraId="1B4AAE4C" w14:textId="77777777" w:rsidR="00F15D50" w:rsidRPr="000B04FB" w:rsidRDefault="00F15D50" w:rsidP="000B04FB">
      <w:pPr>
        <w:spacing w:before="0" w:line="240" w:lineRule="auto"/>
        <w:ind w:firstLine="0"/>
        <w:jc w:val="center"/>
        <w:rPr>
          <w:rFonts w:cs="Arial"/>
          <w:b/>
          <w:bCs/>
        </w:rPr>
      </w:pPr>
    </w:p>
    <w:p w14:paraId="0C97A543" w14:textId="275A7835" w:rsidR="00443C84" w:rsidRPr="004F6751" w:rsidRDefault="00C53F2D" w:rsidP="00443C84">
      <w:pPr>
        <w:pStyle w:val="Recuodecorpodetexto"/>
        <w:ind w:firstLine="0"/>
        <w:jc w:val="center"/>
        <w:rPr>
          <w:rFonts w:cs="Arial"/>
          <w:b/>
          <w:sz w:val="28"/>
          <w:u w:val="single"/>
        </w:rPr>
      </w:pPr>
      <w:r>
        <w:rPr>
          <w:rFonts w:cs="Arial"/>
          <w:b/>
          <w:sz w:val="28"/>
          <w:u w:val="single"/>
        </w:rPr>
        <w:t xml:space="preserve">ANEXO – REQUISITOS PARA A ELABORAÇÃO DOS </w:t>
      </w:r>
      <w:r w:rsidR="00DC6BB1">
        <w:rPr>
          <w:rFonts w:cs="Arial"/>
          <w:b/>
          <w:sz w:val="28"/>
          <w:u w:val="single"/>
        </w:rPr>
        <w:t>PRODUTOS DE PROJETOS</w:t>
      </w:r>
    </w:p>
    <w:p w14:paraId="6A474029" w14:textId="77777777" w:rsidR="00F15D50" w:rsidRPr="00844EA6" w:rsidRDefault="00F15D50" w:rsidP="000B04FB">
      <w:pPr>
        <w:spacing w:before="0" w:line="240" w:lineRule="auto"/>
        <w:ind w:firstLine="0"/>
        <w:jc w:val="center"/>
        <w:rPr>
          <w:rFonts w:cs="Arial"/>
          <w:b/>
          <w:bCs/>
        </w:rPr>
      </w:pPr>
    </w:p>
    <w:p w14:paraId="4A754A1F" w14:textId="77777777" w:rsidR="00F15D50" w:rsidRPr="000B04FB" w:rsidRDefault="00F15D50" w:rsidP="000B04FB">
      <w:pPr>
        <w:spacing w:before="0" w:line="240" w:lineRule="auto"/>
        <w:ind w:firstLine="0"/>
        <w:jc w:val="center"/>
        <w:rPr>
          <w:rFonts w:cs="Arial"/>
          <w:b/>
          <w:bCs/>
        </w:rPr>
      </w:pPr>
    </w:p>
    <w:p w14:paraId="10A97050" w14:textId="3386A390" w:rsidR="00F15D50" w:rsidRPr="001F28C8" w:rsidRDefault="00F15D50" w:rsidP="001F28C8">
      <w:pPr>
        <w:spacing w:before="0" w:line="240" w:lineRule="auto"/>
        <w:ind w:firstLine="0"/>
        <w:jc w:val="center"/>
        <w:rPr>
          <w:rFonts w:cs="Arial"/>
          <w:b/>
          <w:bCs/>
        </w:rPr>
      </w:pPr>
    </w:p>
    <w:p w14:paraId="4F4679DD" w14:textId="77777777" w:rsidR="00F15D50" w:rsidRPr="000B04FB" w:rsidRDefault="00F15D50" w:rsidP="000B04FB">
      <w:pPr>
        <w:spacing w:before="0" w:line="240" w:lineRule="auto"/>
        <w:ind w:firstLine="0"/>
        <w:jc w:val="center"/>
        <w:rPr>
          <w:rFonts w:cs="Arial"/>
          <w:b/>
          <w:bCs/>
        </w:rPr>
      </w:pPr>
    </w:p>
    <w:p w14:paraId="5DBDF417" w14:textId="77777777" w:rsidR="00F15D50" w:rsidRPr="000B04FB" w:rsidRDefault="00F15D50" w:rsidP="000B04FB">
      <w:pPr>
        <w:spacing w:before="0" w:line="240" w:lineRule="auto"/>
        <w:ind w:firstLine="0"/>
        <w:jc w:val="center"/>
        <w:rPr>
          <w:rFonts w:cs="Arial"/>
          <w:b/>
          <w:bCs/>
        </w:rPr>
      </w:pPr>
    </w:p>
    <w:p w14:paraId="5B4A0A45" w14:textId="77777777" w:rsidR="00F15D50" w:rsidRPr="000B04FB" w:rsidRDefault="00F15D50" w:rsidP="000B04FB">
      <w:pPr>
        <w:spacing w:before="0" w:line="240" w:lineRule="auto"/>
        <w:ind w:firstLine="0"/>
        <w:jc w:val="center"/>
        <w:rPr>
          <w:rFonts w:cs="Arial"/>
          <w:b/>
          <w:bCs/>
        </w:rPr>
      </w:pPr>
    </w:p>
    <w:p w14:paraId="4278D2D5" w14:textId="0AF30A38" w:rsidR="00F15D50" w:rsidRPr="000B04FB" w:rsidRDefault="00F15D50" w:rsidP="000B04FB">
      <w:pPr>
        <w:spacing w:before="0" w:line="240" w:lineRule="auto"/>
        <w:ind w:firstLine="0"/>
        <w:jc w:val="center"/>
        <w:rPr>
          <w:rFonts w:cs="Arial"/>
          <w:b/>
          <w:bCs/>
        </w:rPr>
      </w:pPr>
    </w:p>
    <w:p w14:paraId="28DBB88C" w14:textId="1043A12A" w:rsidR="00973483" w:rsidRPr="000B04FB" w:rsidRDefault="00973483" w:rsidP="000B04FB">
      <w:pPr>
        <w:spacing w:before="0" w:line="240" w:lineRule="auto"/>
        <w:ind w:firstLine="0"/>
        <w:jc w:val="center"/>
        <w:rPr>
          <w:rFonts w:cs="Arial"/>
          <w:b/>
          <w:bCs/>
        </w:rPr>
      </w:pPr>
    </w:p>
    <w:p w14:paraId="0D8A749E" w14:textId="77777777" w:rsidR="00973483" w:rsidRPr="000B04FB" w:rsidRDefault="00973483" w:rsidP="000B04FB">
      <w:pPr>
        <w:spacing w:before="0" w:line="240" w:lineRule="auto"/>
        <w:ind w:firstLine="0"/>
        <w:jc w:val="center"/>
        <w:rPr>
          <w:rFonts w:cs="Arial"/>
          <w:b/>
          <w:bCs/>
        </w:rPr>
      </w:pPr>
    </w:p>
    <w:p w14:paraId="303D0015" w14:textId="77777777" w:rsidR="00F15D50" w:rsidRPr="000B04FB" w:rsidRDefault="00F15D50" w:rsidP="000B04FB">
      <w:pPr>
        <w:spacing w:before="0" w:line="240" w:lineRule="auto"/>
        <w:ind w:firstLine="0"/>
        <w:jc w:val="center"/>
        <w:rPr>
          <w:rFonts w:cs="Arial"/>
          <w:b/>
          <w:bCs/>
        </w:rPr>
      </w:pPr>
    </w:p>
    <w:p w14:paraId="2F390324" w14:textId="77777777" w:rsidR="00F15D50" w:rsidRPr="000B04FB" w:rsidRDefault="00F15D50" w:rsidP="000B04FB">
      <w:pPr>
        <w:spacing w:before="0" w:line="240" w:lineRule="auto"/>
        <w:ind w:firstLine="0"/>
        <w:jc w:val="center"/>
        <w:rPr>
          <w:rFonts w:cs="Arial"/>
          <w:b/>
          <w:bCs/>
        </w:rPr>
      </w:pPr>
    </w:p>
    <w:p w14:paraId="393A49EE" w14:textId="77777777" w:rsidR="00F15D50" w:rsidRPr="000B04FB" w:rsidRDefault="00F15D50" w:rsidP="000B04FB">
      <w:pPr>
        <w:spacing w:before="0" w:line="240" w:lineRule="auto"/>
        <w:ind w:firstLine="0"/>
        <w:jc w:val="center"/>
        <w:rPr>
          <w:rFonts w:cs="Arial"/>
          <w:b/>
          <w:bCs/>
        </w:rPr>
      </w:pPr>
    </w:p>
    <w:p w14:paraId="0C32FEBD" w14:textId="77777777" w:rsidR="00F15D50" w:rsidRPr="000B04FB" w:rsidRDefault="00F15D50" w:rsidP="000B04FB">
      <w:pPr>
        <w:spacing w:before="0" w:line="240" w:lineRule="auto"/>
        <w:ind w:firstLine="0"/>
        <w:jc w:val="center"/>
        <w:rPr>
          <w:rFonts w:cs="Arial"/>
          <w:b/>
          <w:bCs/>
        </w:rPr>
      </w:pPr>
    </w:p>
    <w:p w14:paraId="1B6352E2" w14:textId="77777777" w:rsidR="00F15D50" w:rsidRPr="000B04FB" w:rsidRDefault="00F15D50" w:rsidP="000B04FB">
      <w:pPr>
        <w:spacing w:before="0" w:line="240" w:lineRule="auto"/>
        <w:ind w:firstLine="0"/>
        <w:jc w:val="center"/>
        <w:rPr>
          <w:rFonts w:cs="Arial"/>
          <w:b/>
          <w:bCs/>
        </w:rPr>
      </w:pPr>
    </w:p>
    <w:p w14:paraId="4C6F60BF" w14:textId="268C39D2" w:rsidR="00F15D50" w:rsidRPr="00CA14EE" w:rsidRDefault="00CA14EE" w:rsidP="000B04FB">
      <w:pPr>
        <w:spacing w:before="0" w:line="240" w:lineRule="auto"/>
        <w:ind w:firstLine="0"/>
        <w:jc w:val="center"/>
        <w:rPr>
          <w:rFonts w:cs="Arial"/>
          <w:b/>
          <w:bCs/>
        </w:rPr>
      </w:pPr>
      <w:r w:rsidRPr="00CA14EE">
        <w:rPr>
          <w:rFonts w:cs="Arial"/>
          <w:b/>
          <w:bCs/>
        </w:rPr>
        <w:t>R0</w:t>
      </w:r>
      <w:r w:rsidR="003846CC">
        <w:rPr>
          <w:rFonts w:cs="Arial"/>
          <w:b/>
          <w:bCs/>
        </w:rPr>
        <w:t>1</w:t>
      </w:r>
    </w:p>
    <w:p w14:paraId="67DF6583" w14:textId="77777777" w:rsidR="00F15D50" w:rsidRPr="000B04FB" w:rsidRDefault="00F15D50" w:rsidP="000B04FB">
      <w:pPr>
        <w:spacing w:before="0" w:line="240" w:lineRule="auto"/>
        <w:ind w:firstLine="0"/>
        <w:jc w:val="center"/>
        <w:rPr>
          <w:rFonts w:cs="Arial"/>
          <w:b/>
          <w:bCs/>
        </w:rPr>
      </w:pPr>
    </w:p>
    <w:p w14:paraId="17D94718" w14:textId="1316EF02" w:rsidR="009164B0" w:rsidRPr="00CA14EE" w:rsidRDefault="003846CC" w:rsidP="00CA14EE">
      <w:pPr>
        <w:spacing w:before="0" w:after="120" w:line="240" w:lineRule="auto"/>
        <w:ind w:right="89" w:firstLine="0"/>
        <w:jc w:val="center"/>
        <w:rPr>
          <w:rFonts w:cs="Arial"/>
          <w:b/>
          <w:bCs/>
          <w:u w:val="single"/>
        </w:rPr>
      </w:pPr>
      <w:r>
        <w:rPr>
          <w:rFonts w:cs="Arial"/>
          <w:b/>
          <w:bCs/>
          <w:u w:val="single"/>
        </w:rPr>
        <w:t>Março</w:t>
      </w:r>
      <w:r w:rsidR="00F15D50" w:rsidRPr="00B52800">
        <w:rPr>
          <w:rFonts w:cs="Arial"/>
          <w:b/>
          <w:bCs/>
          <w:u w:val="single"/>
        </w:rPr>
        <w:t>/202</w:t>
      </w:r>
      <w:r>
        <w:rPr>
          <w:rFonts w:cs="Arial"/>
          <w:b/>
          <w:bCs/>
          <w:u w:val="single"/>
        </w:rPr>
        <w:t>6</w:t>
      </w:r>
      <w:r w:rsidR="00F15D50" w:rsidRPr="00844EA6">
        <w:rPr>
          <w:rFonts w:eastAsia="Arial" w:cs="Arial"/>
          <w:b/>
        </w:rPr>
        <w:br w:type="page"/>
      </w:r>
    </w:p>
    <w:p w14:paraId="584DCBB9" w14:textId="2CF42050" w:rsidR="006D469D" w:rsidRDefault="00E015CA" w:rsidP="006D469D">
      <w:pPr>
        <w:ind w:hanging="142"/>
        <w:jc w:val="center"/>
        <w:rPr>
          <w:b/>
        </w:rPr>
      </w:pPr>
      <w:r w:rsidRPr="00F44F16">
        <w:rPr>
          <w:b/>
        </w:rPr>
        <w:lastRenderedPageBreak/>
        <w:t>SUMÁRIO</w:t>
      </w:r>
      <w:bookmarkStart w:id="0" w:name="_Toc205300961"/>
    </w:p>
    <w:p w14:paraId="2FE1719D" w14:textId="756BBED8" w:rsidR="00CD1837" w:rsidRDefault="006D469D">
      <w:pPr>
        <w:pStyle w:val="Sumrio1"/>
        <w:tabs>
          <w:tab w:val="left" w:pos="482"/>
        </w:tabs>
        <w:rPr>
          <w:rFonts w:asciiTheme="minorHAnsi" w:eastAsiaTheme="minorEastAsia" w:hAnsiTheme="minorHAnsi" w:cstheme="minorBidi"/>
          <w:b w:val="0"/>
          <w:caps w:val="0"/>
          <w:kern w:val="2"/>
          <w:sz w:val="24"/>
          <w:szCs w:val="24"/>
          <w14:ligatures w14:val="standardContextual"/>
        </w:rPr>
      </w:pPr>
      <w:r w:rsidRPr="00302F1D">
        <w:rPr>
          <w:noProof w:val="0"/>
        </w:rPr>
        <w:fldChar w:fldCharType="begin"/>
      </w:r>
      <w:r w:rsidRPr="00302F1D">
        <w:rPr>
          <w:noProof w:val="0"/>
        </w:rPr>
        <w:instrText xml:space="preserve"> TOC \o "1-3" \h \z \u </w:instrText>
      </w:r>
      <w:r w:rsidRPr="00302F1D">
        <w:rPr>
          <w:noProof w:val="0"/>
        </w:rPr>
        <w:fldChar w:fldCharType="separate"/>
      </w:r>
      <w:hyperlink w:anchor="_Toc224215144" w:history="1">
        <w:r w:rsidR="00CD1837" w:rsidRPr="00263FF2">
          <w:rPr>
            <w:rStyle w:val="Hyperlink"/>
          </w:rPr>
          <w:t>1.</w:t>
        </w:r>
        <w:r w:rsidR="00CD1837">
          <w:rPr>
            <w:rFonts w:asciiTheme="minorHAnsi" w:eastAsiaTheme="minorEastAsia" w:hAnsiTheme="minorHAnsi" w:cstheme="minorBidi"/>
            <w:b w:val="0"/>
            <w:caps w:val="0"/>
            <w:kern w:val="2"/>
            <w:sz w:val="24"/>
            <w:szCs w:val="24"/>
            <w14:ligatures w14:val="standardContextual"/>
          </w:rPr>
          <w:tab/>
        </w:r>
        <w:r w:rsidR="00CD1837" w:rsidRPr="00263FF2">
          <w:rPr>
            <w:rStyle w:val="Hyperlink"/>
          </w:rPr>
          <w:t>COORDENAÇÃO E COMPATIBILIZAÇÃO DOS PROJETOS</w:t>
        </w:r>
        <w:r w:rsidR="00CD1837">
          <w:rPr>
            <w:webHidden/>
          </w:rPr>
          <w:tab/>
        </w:r>
        <w:r w:rsidR="00CD1837">
          <w:rPr>
            <w:webHidden/>
          </w:rPr>
          <w:fldChar w:fldCharType="begin"/>
        </w:r>
        <w:r w:rsidR="00CD1837">
          <w:rPr>
            <w:webHidden/>
          </w:rPr>
          <w:instrText xml:space="preserve"> PAGEREF _Toc224215144 \h </w:instrText>
        </w:r>
        <w:r w:rsidR="00CD1837">
          <w:rPr>
            <w:webHidden/>
          </w:rPr>
        </w:r>
        <w:r w:rsidR="00CD1837">
          <w:rPr>
            <w:webHidden/>
          </w:rPr>
          <w:fldChar w:fldCharType="separate"/>
        </w:r>
        <w:r w:rsidR="00CD1837">
          <w:rPr>
            <w:webHidden/>
          </w:rPr>
          <w:t>4</w:t>
        </w:r>
        <w:r w:rsidR="00CD1837">
          <w:rPr>
            <w:webHidden/>
          </w:rPr>
          <w:fldChar w:fldCharType="end"/>
        </w:r>
      </w:hyperlink>
    </w:p>
    <w:p w14:paraId="76D05226" w14:textId="3238117A"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45" w:history="1">
        <w:r w:rsidRPr="00263FF2">
          <w:rPr>
            <w:rStyle w:val="Hyperlink"/>
          </w:rPr>
          <w:t>2.</w:t>
        </w:r>
        <w:r>
          <w:rPr>
            <w:rFonts w:asciiTheme="minorHAnsi" w:eastAsiaTheme="minorEastAsia" w:hAnsiTheme="minorHAnsi" w:cstheme="minorBidi"/>
            <w:b w:val="0"/>
            <w:caps w:val="0"/>
            <w:kern w:val="2"/>
            <w:sz w:val="24"/>
            <w:szCs w:val="24"/>
            <w14:ligatures w14:val="standardContextual"/>
          </w:rPr>
          <w:tab/>
        </w:r>
        <w:r w:rsidRPr="00263FF2">
          <w:rPr>
            <w:rStyle w:val="Hyperlink"/>
          </w:rPr>
          <w:t>ESTUDOS TÉCNICOS PRELIMINARES (ETAPA 1)</w:t>
        </w:r>
        <w:r>
          <w:rPr>
            <w:webHidden/>
          </w:rPr>
          <w:tab/>
        </w:r>
        <w:r>
          <w:rPr>
            <w:webHidden/>
          </w:rPr>
          <w:fldChar w:fldCharType="begin"/>
        </w:r>
        <w:r>
          <w:rPr>
            <w:webHidden/>
          </w:rPr>
          <w:instrText xml:space="preserve"> PAGEREF _Toc224215145 \h </w:instrText>
        </w:r>
        <w:r>
          <w:rPr>
            <w:webHidden/>
          </w:rPr>
        </w:r>
        <w:r>
          <w:rPr>
            <w:webHidden/>
          </w:rPr>
          <w:fldChar w:fldCharType="separate"/>
        </w:r>
        <w:r>
          <w:rPr>
            <w:webHidden/>
          </w:rPr>
          <w:t>6</w:t>
        </w:r>
        <w:r>
          <w:rPr>
            <w:webHidden/>
          </w:rPr>
          <w:fldChar w:fldCharType="end"/>
        </w:r>
      </w:hyperlink>
    </w:p>
    <w:p w14:paraId="30EC6BE6" w14:textId="169EC275"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46" w:history="1">
        <w:r w:rsidRPr="00263FF2">
          <w:rPr>
            <w:rStyle w:val="Hyperlink"/>
          </w:rPr>
          <w:t>3.</w:t>
        </w:r>
        <w:r>
          <w:rPr>
            <w:rFonts w:asciiTheme="minorHAnsi" w:eastAsiaTheme="minorEastAsia" w:hAnsiTheme="minorHAnsi" w:cstheme="minorBidi"/>
            <w:b w:val="0"/>
            <w:caps w:val="0"/>
            <w:kern w:val="2"/>
            <w:sz w:val="24"/>
            <w:szCs w:val="24"/>
            <w14:ligatures w14:val="standardContextual"/>
          </w:rPr>
          <w:tab/>
        </w:r>
        <w:r w:rsidRPr="00263FF2">
          <w:rPr>
            <w:rStyle w:val="Hyperlink"/>
          </w:rPr>
          <w:t>ANTEPROJETO (ETAPA 2)</w:t>
        </w:r>
        <w:r>
          <w:rPr>
            <w:webHidden/>
          </w:rPr>
          <w:tab/>
        </w:r>
        <w:r>
          <w:rPr>
            <w:webHidden/>
          </w:rPr>
          <w:fldChar w:fldCharType="begin"/>
        </w:r>
        <w:r>
          <w:rPr>
            <w:webHidden/>
          </w:rPr>
          <w:instrText xml:space="preserve"> PAGEREF _Toc224215146 \h </w:instrText>
        </w:r>
        <w:r>
          <w:rPr>
            <w:webHidden/>
          </w:rPr>
        </w:r>
        <w:r>
          <w:rPr>
            <w:webHidden/>
          </w:rPr>
          <w:fldChar w:fldCharType="separate"/>
        </w:r>
        <w:r>
          <w:rPr>
            <w:webHidden/>
          </w:rPr>
          <w:t>7</w:t>
        </w:r>
        <w:r>
          <w:rPr>
            <w:webHidden/>
          </w:rPr>
          <w:fldChar w:fldCharType="end"/>
        </w:r>
      </w:hyperlink>
    </w:p>
    <w:p w14:paraId="78F42633" w14:textId="28460A8E"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47" w:history="1">
        <w:r w:rsidRPr="00263FF2">
          <w:rPr>
            <w:rStyle w:val="Hyperlink"/>
          </w:rPr>
          <w:t>4.</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LEGAL (ETAPA 3)</w:t>
        </w:r>
        <w:r>
          <w:rPr>
            <w:webHidden/>
          </w:rPr>
          <w:tab/>
        </w:r>
        <w:r>
          <w:rPr>
            <w:webHidden/>
          </w:rPr>
          <w:fldChar w:fldCharType="begin"/>
        </w:r>
        <w:r>
          <w:rPr>
            <w:webHidden/>
          </w:rPr>
          <w:instrText xml:space="preserve"> PAGEREF _Toc224215147 \h </w:instrText>
        </w:r>
        <w:r>
          <w:rPr>
            <w:webHidden/>
          </w:rPr>
        </w:r>
        <w:r>
          <w:rPr>
            <w:webHidden/>
          </w:rPr>
          <w:fldChar w:fldCharType="separate"/>
        </w:r>
        <w:r>
          <w:rPr>
            <w:webHidden/>
          </w:rPr>
          <w:t>9</w:t>
        </w:r>
        <w:r>
          <w:rPr>
            <w:webHidden/>
          </w:rPr>
          <w:fldChar w:fldCharType="end"/>
        </w:r>
      </w:hyperlink>
    </w:p>
    <w:p w14:paraId="496A75F4" w14:textId="4F64B9D1"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48" w:history="1">
        <w:r w:rsidRPr="00263FF2">
          <w:rPr>
            <w:rStyle w:val="Hyperlink"/>
          </w:rPr>
          <w:t>5.</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BÁSICO (ETAPA 4)</w:t>
        </w:r>
        <w:r>
          <w:rPr>
            <w:webHidden/>
          </w:rPr>
          <w:tab/>
        </w:r>
        <w:r>
          <w:rPr>
            <w:webHidden/>
          </w:rPr>
          <w:fldChar w:fldCharType="begin"/>
        </w:r>
        <w:r>
          <w:rPr>
            <w:webHidden/>
          </w:rPr>
          <w:instrText xml:space="preserve"> PAGEREF _Toc224215148 \h </w:instrText>
        </w:r>
        <w:r>
          <w:rPr>
            <w:webHidden/>
          </w:rPr>
        </w:r>
        <w:r>
          <w:rPr>
            <w:webHidden/>
          </w:rPr>
          <w:fldChar w:fldCharType="separate"/>
        </w:r>
        <w:r>
          <w:rPr>
            <w:webHidden/>
          </w:rPr>
          <w:t>11</w:t>
        </w:r>
        <w:r>
          <w:rPr>
            <w:webHidden/>
          </w:rPr>
          <w:fldChar w:fldCharType="end"/>
        </w:r>
      </w:hyperlink>
    </w:p>
    <w:p w14:paraId="143BDC33" w14:textId="4181798A"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49" w:history="1">
        <w:r w:rsidRPr="00263FF2">
          <w:rPr>
            <w:rStyle w:val="Hyperlink"/>
          </w:rPr>
          <w:t>6.</w:t>
        </w:r>
        <w:r>
          <w:rPr>
            <w:rFonts w:asciiTheme="minorHAnsi" w:eastAsiaTheme="minorEastAsia" w:hAnsiTheme="minorHAnsi" w:cstheme="minorBidi"/>
            <w:b w:val="0"/>
            <w:caps w:val="0"/>
            <w:kern w:val="2"/>
            <w:sz w:val="24"/>
            <w:szCs w:val="24"/>
            <w14:ligatures w14:val="standardContextual"/>
          </w:rPr>
          <w:tab/>
        </w:r>
        <w:r w:rsidRPr="00263FF2">
          <w:rPr>
            <w:rStyle w:val="Hyperlink"/>
          </w:rPr>
          <w:t>LEVANTAMENTOS, LAUDOS E RELATÓRIOS SITUACIONAIS</w:t>
        </w:r>
        <w:r>
          <w:rPr>
            <w:webHidden/>
          </w:rPr>
          <w:tab/>
        </w:r>
        <w:r>
          <w:rPr>
            <w:webHidden/>
          </w:rPr>
          <w:fldChar w:fldCharType="begin"/>
        </w:r>
        <w:r>
          <w:rPr>
            <w:webHidden/>
          </w:rPr>
          <w:instrText xml:space="preserve"> PAGEREF _Toc224215149 \h </w:instrText>
        </w:r>
        <w:r>
          <w:rPr>
            <w:webHidden/>
          </w:rPr>
        </w:r>
        <w:r>
          <w:rPr>
            <w:webHidden/>
          </w:rPr>
          <w:fldChar w:fldCharType="separate"/>
        </w:r>
        <w:r>
          <w:rPr>
            <w:webHidden/>
          </w:rPr>
          <w:t>13</w:t>
        </w:r>
        <w:r>
          <w:rPr>
            <w:webHidden/>
          </w:rPr>
          <w:fldChar w:fldCharType="end"/>
        </w:r>
      </w:hyperlink>
    </w:p>
    <w:p w14:paraId="577B39BD" w14:textId="3D7841D8"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50" w:history="1">
        <w:r w:rsidRPr="00263FF2">
          <w:rPr>
            <w:rStyle w:val="Hyperlink"/>
          </w:rPr>
          <w:t>7.</w:t>
        </w:r>
        <w:r>
          <w:rPr>
            <w:rFonts w:asciiTheme="minorHAnsi" w:eastAsiaTheme="minorEastAsia" w:hAnsiTheme="minorHAnsi" w:cstheme="minorBidi"/>
            <w:b w:val="0"/>
            <w:caps w:val="0"/>
            <w:kern w:val="2"/>
            <w:sz w:val="24"/>
            <w:szCs w:val="24"/>
            <w14:ligatures w14:val="standardContextual"/>
          </w:rPr>
          <w:tab/>
        </w:r>
        <w:r w:rsidRPr="00263FF2">
          <w:rPr>
            <w:rStyle w:val="Hyperlink"/>
          </w:rPr>
          <w:t>CADERNO DE ENCARGOS e CADERNO DE ESPECIFICAÇÕES</w:t>
        </w:r>
        <w:r>
          <w:rPr>
            <w:webHidden/>
          </w:rPr>
          <w:tab/>
        </w:r>
        <w:r>
          <w:rPr>
            <w:webHidden/>
          </w:rPr>
          <w:fldChar w:fldCharType="begin"/>
        </w:r>
        <w:r>
          <w:rPr>
            <w:webHidden/>
          </w:rPr>
          <w:instrText xml:space="preserve"> PAGEREF _Toc224215150 \h </w:instrText>
        </w:r>
        <w:r>
          <w:rPr>
            <w:webHidden/>
          </w:rPr>
        </w:r>
        <w:r>
          <w:rPr>
            <w:webHidden/>
          </w:rPr>
          <w:fldChar w:fldCharType="separate"/>
        </w:r>
        <w:r>
          <w:rPr>
            <w:webHidden/>
          </w:rPr>
          <w:t>17</w:t>
        </w:r>
        <w:r>
          <w:rPr>
            <w:webHidden/>
          </w:rPr>
          <w:fldChar w:fldCharType="end"/>
        </w:r>
      </w:hyperlink>
    </w:p>
    <w:p w14:paraId="2D62DDC1" w14:textId="39FEF7BA"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51" w:history="1">
        <w:r w:rsidRPr="00263FF2">
          <w:rPr>
            <w:rStyle w:val="Hyperlink"/>
          </w:rPr>
          <w:t>8.</w:t>
        </w:r>
        <w:r>
          <w:rPr>
            <w:rFonts w:asciiTheme="minorHAnsi" w:eastAsiaTheme="minorEastAsia" w:hAnsiTheme="minorHAnsi" w:cstheme="minorBidi"/>
            <w:b w:val="0"/>
            <w:caps w:val="0"/>
            <w:kern w:val="2"/>
            <w:sz w:val="24"/>
            <w:szCs w:val="24"/>
            <w14:ligatures w14:val="standardContextual"/>
          </w:rPr>
          <w:tab/>
        </w:r>
        <w:r w:rsidRPr="00263FF2">
          <w:rPr>
            <w:rStyle w:val="Hyperlink"/>
          </w:rPr>
          <w:t>ORÇAMENTO E CRONOGRAMA FÍSICO FINANCEIRO DA OBRA</w:t>
        </w:r>
        <w:r>
          <w:rPr>
            <w:webHidden/>
          </w:rPr>
          <w:tab/>
        </w:r>
        <w:r>
          <w:rPr>
            <w:webHidden/>
          </w:rPr>
          <w:fldChar w:fldCharType="begin"/>
        </w:r>
        <w:r>
          <w:rPr>
            <w:webHidden/>
          </w:rPr>
          <w:instrText xml:space="preserve"> PAGEREF _Toc224215151 \h </w:instrText>
        </w:r>
        <w:r>
          <w:rPr>
            <w:webHidden/>
          </w:rPr>
        </w:r>
        <w:r>
          <w:rPr>
            <w:webHidden/>
          </w:rPr>
          <w:fldChar w:fldCharType="separate"/>
        </w:r>
        <w:r>
          <w:rPr>
            <w:webHidden/>
          </w:rPr>
          <w:t>22</w:t>
        </w:r>
        <w:r>
          <w:rPr>
            <w:webHidden/>
          </w:rPr>
          <w:fldChar w:fldCharType="end"/>
        </w:r>
      </w:hyperlink>
    </w:p>
    <w:p w14:paraId="44E203A3" w14:textId="126757A4" w:rsidR="00CD1837" w:rsidRDefault="00CD1837">
      <w:pPr>
        <w:pStyle w:val="Sumrio1"/>
        <w:tabs>
          <w:tab w:val="left" w:pos="482"/>
        </w:tabs>
        <w:rPr>
          <w:rFonts w:asciiTheme="minorHAnsi" w:eastAsiaTheme="minorEastAsia" w:hAnsiTheme="minorHAnsi" w:cstheme="minorBidi"/>
          <w:b w:val="0"/>
          <w:caps w:val="0"/>
          <w:kern w:val="2"/>
          <w:sz w:val="24"/>
          <w:szCs w:val="24"/>
          <w14:ligatures w14:val="standardContextual"/>
        </w:rPr>
      </w:pPr>
      <w:hyperlink w:anchor="_Toc224215152" w:history="1">
        <w:r w:rsidRPr="00263FF2">
          <w:rPr>
            <w:rStyle w:val="Hyperlink"/>
          </w:rPr>
          <w:t>9.</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ARQUITETURA (INCLUSO O PROJETO DE COMUNICAÇÃO VISUAL INTERNA E PROJETO DE MOBILIÁRIO FIXO):</w:t>
        </w:r>
        <w:r>
          <w:rPr>
            <w:webHidden/>
          </w:rPr>
          <w:tab/>
        </w:r>
        <w:r>
          <w:rPr>
            <w:webHidden/>
          </w:rPr>
          <w:fldChar w:fldCharType="begin"/>
        </w:r>
        <w:r>
          <w:rPr>
            <w:webHidden/>
          </w:rPr>
          <w:instrText xml:space="preserve"> PAGEREF _Toc224215152 \h </w:instrText>
        </w:r>
        <w:r>
          <w:rPr>
            <w:webHidden/>
          </w:rPr>
        </w:r>
        <w:r>
          <w:rPr>
            <w:webHidden/>
          </w:rPr>
          <w:fldChar w:fldCharType="separate"/>
        </w:r>
        <w:r>
          <w:rPr>
            <w:webHidden/>
          </w:rPr>
          <w:t>34</w:t>
        </w:r>
        <w:r>
          <w:rPr>
            <w:webHidden/>
          </w:rPr>
          <w:fldChar w:fldCharType="end"/>
        </w:r>
      </w:hyperlink>
    </w:p>
    <w:p w14:paraId="2DB26BD8" w14:textId="267C7087"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3" w:history="1">
        <w:r w:rsidRPr="00263FF2">
          <w:rPr>
            <w:rStyle w:val="Hyperlink"/>
          </w:rPr>
          <w:t>10.</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PREVENÇÃO E COMBATE A INCÊNDIO E PÂNICO (PPCIP)</w:t>
        </w:r>
        <w:r>
          <w:rPr>
            <w:webHidden/>
          </w:rPr>
          <w:tab/>
        </w:r>
        <w:r>
          <w:rPr>
            <w:webHidden/>
          </w:rPr>
          <w:fldChar w:fldCharType="begin"/>
        </w:r>
        <w:r>
          <w:rPr>
            <w:webHidden/>
          </w:rPr>
          <w:instrText xml:space="preserve"> PAGEREF _Toc224215153 \h </w:instrText>
        </w:r>
        <w:r>
          <w:rPr>
            <w:webHidden/>
          </w:rPr>
        </w:r>
        <w:r>
          <w:rPr>
            <w:webHidden/>
          </w:rPr>
          <w:fldChar w:fldCharType="separate"/>
        </w:r>
        <w:r>
          <w:rPr>
            <w:webHidden/>
          </w:rPr>
          <w:t>35</w:t>
        </w:r>
        <w:r>
          <w:rPr>
            <w:webHidden/>
          </w:rPr>
          <w:fldChar w:fldCharType="end"/>
        </w:r>
      </w:hyperlink>
    </w:p>
    <w:p w14:paraId="30DFF8F7" w14:textId="0433136D"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4" w:history="1">
        <w:r w:rsidRPr="00263FF2">
          <w:rPr>
            <w:rStyle w:val="Hyperlink"/>
          </w:rPr>
          <w:t>11.</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INSTALAÇÃO DE SISTEMA DE PROTEÇÃO CONTRA DESCARGAS ATMOSFÉRICAS (SPDA)</w:t>
        </w:r>
        <w:r>
          <w:rPr>
            <w:webHidden/>
          </w:rPr>
          <w:tab/>
        </w:r>
        <w:r>
          <w:rPr>
            <w:webHidden/>
          </w:rPr>
          <w:fldChar w:fldCharType="begin"/>
        </w:r>
        <w:r>
          <w:rPr>
            <w:webHidden/>
          </w:rPr>
          <w:instrText xml:space="preserve"> PAGEREF _Toc224215154 \h </w:instrText>
        </w:r>
        <w:r>
          <w:rPr>
            <w:webHidden/>
          </w:rPr>
        </w:r>
        <w:r>
          <w:rPr>
            <w:webHidden/>
          </w:rPr>
          <w:fldChar w:fldCharType="separate"/>
        </w:r>
        <w:r>
          <w:rPr>
            <w:webHidden/>
          </w:rPr>
          <w:t>35</w:t>
        </w:r>
        <w:r>
          <w:rPr>
            <w:webHidden/>
          </w:rPr>
          <w:fldChar w:fldCharType="end"/>
        </w:r>
      </w:hyperlink>
    </w:p>
    <w:p w14:paraId="1B5ED7C0" w14:textId="71FEBB7A"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5" w:history="1">
        <w:r w:rsidRPr="00263FF2">
          <w:rPr>
            <w:rStyle w:val="Hyperlink"/>
          </w:rPr>
          <w:t>12.</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URBANISMO (INCLUSO ACESSIBILIDADE, PAISAGISMO, ILUMINAÇÃO EXTERNA E COMUNICAÇÃO VISUAL EXTERNA)</w:t>
        </w:r>
        <w:r>
          <w:rPr>
            <w:webHidden/>
          </w:rPr>
          <w:tab/>
        </w:r>
        <w:r>
          <w:rPr>
            <w:webHidden/>
          </w:rPr>
          <w:fldChar w:fldCharType="begin"/>
        </w:r>
        <w:r>
          <w:rPr>
            <w:webHidden/>
          </w:rPr>
          <w:instrText xml:space="preserve"> PAGEREF _Toc224215155 \h </w:instrText>
        </w:r>
        <w:r>
          <w:rPr>
            <w:webHidden/>
          </w:rPr>
        </w:r>
        <w:r>
          <w:rPr>
            <w:webHidden/>
          </w:rPr>
          <w:fldChar w:fldCharType="separate"/>
        </w:r>
        <w:r>
          <w:rPr>
            <w:webHidden/>
          </w:rPr>
          <w:t>36</w:t>
        </w:r>
        <w:r>
          <w:rPr>
            <w:webHidden/>
          </w:rPr>
          <w:fldChar w:fldCharType="end"/>
        </w:r>
      </w:hyperlink>
    </w:p>
    <w:p w14:paraId="2087A72F" w14:textId="2EBF92B4"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6" w:history="1">
        <w:r w:rsidRPr="00263FF2">
          <w:rPr>
            <w:rStyle w:val="Hyperlink"/>
          </w:rPr>
          <w:t>13.</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FUNDAÇÕES</w:t>
        </w:r>
        <w:r>
          <w:rPr>
            <w:webHidden/>
          </w:rPr>
          <w:tab/>
        </w:r>
        <w:r>
          <w:rPr>
            <w:webHidden/>
          </w:rPr>
          <w:fldChar w:fldCharType="begin"/>
        </w:r>
        <w:r>
          <w:rPr>
            <w:webHidden/>
          </w:rPr>
          <w:instrText xml:space="preserve"> PAGEREF _Toc224215156 \h </w:instrText>
        </w:r>
        <w:r>
          <w:rPr>
            <w:webHidden/>
          </w:rPr>
        </w:r>
        <w:r>
          <w:rPr>
            <w:webHidden/>
          </w:rPr>
          <w:fldChar w:fldCharType="separate"/>
        </w:r>
        <w:r>
          <w:rPr>
            <w:webHidden/>
          </w:rPr>
          <w:t>37</w:t>
        </w:r>
        <w:r>
          <w:rPr>
            <w:webHidden/>
          </w:rPr>
          <w:fldChar w:fldCharType="end"/>
        </w:r>
      </w:hyperlink>
    </w:p>
    <w:p w14:paraId="0F258607" w14:textId="70FF2A07"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7" w:history="1">
        <w:r w:rsidRPr="00263FF2">
          <w:rPr>
            <w:rStyle w:val="Hyperlink"/>
          </w:rPr>
          <w:t>14.</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ESTRUTURAL</w:t>
        </w:r>
        <w:r>
          <w:rPr>
            <w:webHidden/>
          </w:rPr>
          <w:tab/>
        </w:r>
        <w:r>
          <w:rPr>
            <w:webHidden/>
          </w:rPr>
          <w:fldChar w:fldCharType="begin"/>
        </w:r>
        <w:r>
          <w:rPr>
            <w:webHidden/>
          </w:rPr>
          <w:instrText xml:space="preserve"> PAGEREF _Toc224215157 \h </w:instrText>
        </w:r>
        <w:r>
          <w:rPr>
            <w:webHidden/>
          </w:rPr>
        </w:r>
        <w:r>
          <w:rPr>
            <w:webHidden/>
          </w:rPr>
          <w:fldChar w:fldCharType="separate"/>
        </w:r>
        <w:r>
          <w:rPr>
            <w:webHidden/>
          </w:rPr>
          <w:t>38</w:t>
        </w:r>
        <w:r>
          <w:rPr>
            <w:webHidden/>
          </w:rPr>
          <w:fldChar w:fldCharType="end"/>
        </w:r>
      </w:hyperlink>
    </w:p>
    <w:p w14:paraId="2D9366C1" w14:textId="7499B03D"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8" w:history="1">
        <w:r w:rsidRPr="00263FF2">
          <w:rPr>
            <w:rStyle w:val="Hyperlink"/>
          </w:rPr>
          <w:t>15.</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HIDRÁULICAS</w:t>
        </w:r>
        <w:r>
          <w:rPr>
            <w:webHidden/>
          </w:rPr>
          <w:tab/>
        </w:r>
        <w:r>
          <w:rPr>
            <w:webHidden/>
          </w:rPr>
          <w:fldChar w:fldCharType="begin"/>
        </w:r>
        <w:r>
          <w:rPr>
            <w:webHidden/>
          </w:rPr>
          <w:instrText xml:space="preserve"> PAGEREF _Toc224215158 \h </w:instrText>
        </w:r>
        <w:r>
          <w:rPr>
            <w:webHidden/>
          </w:rPr>
        </w:r>
        <w:r>
          <w:rPr>
            <w:webHidden/>
          </w:rPr>
          <w:fldChar w:fldCharType="separate"/>
        </w:r>
        <w:r>
          <w:rPr>
            <w:webHidden/>
          </w:rPr>
          <w:t>39</w:t>
        </w:r>
        <w:r>
          <w:rPr>
            <w:webHidden/>
          </w:rPr>
          <w:fldChar w:fldCharType="end"/>
        </w:r>
      </w:hyperlink>
    </w:p>
    <w:p w14:paraId="0AD9B409" w14:textId="0CE2BF16"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59" w:history="1">
        <w:r w:rsidRPr="00263FF2">
          <w:rPr>
            <w:rStyle w:val="Hyperlink"/>
          </w:rPr>
          <w:t>16.</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SANITÁRIAS</w:t>
        </w:r>
        <w:r>
          <w:rPr>
            <w:webHidden/>
          </w:rPr>
          <w:tab/>
        </w:r>
        <w:r>
          <w:rPr>
            <w:webHidden/>
          </w:rPr>
          <w:fldChar w:fldCharType="begin"/>
        </w:r>
        <w:r>
          <w:rPr>
            <w:webHidden/>
          </w:rPr>
          <w:instrText xml:space="preserve"> PAGEREF _Toc224215159 \h </w:instrText>
        </w:r>
        <w:r>
          <w:rPr>
            <w:webHidden/>
          </w:rPr>
        </w:r>
        <w:r>
          <w:rPr>
            <w:webHidden/>
          </w:rPr>
          <w:fldChar w:fldCharType="separate"/>
        </w:r>
        <w:r>
          <w:rPr>
            <w:webHidden/>
          </w:rPr>
          <w:t>39</w:t>
        </w:r>
        <w:r>
          <w:rPr>
            <w:webHidden/>
          </w:rPr>
          <w:fldChar w:fldCharType="end"/>
        </w:r>
      </w:hyperlink>
    </w:p>
    <w:p w14:paraId="5CDC8067" w14:textId="58C76540"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0" w:history="1">
        <w:r w:rsidRPr="00263FF2">
          <w:rPr>
            <w:rStyle w:val="Hyperlink"/>
          </w:rPr>
          <w:t>17.</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DE ÁGUAS PLUVIAIS (INCLUSO DRENAGEM DE EQUIPAMENTOS DE CLIMATIZAÇÃO)</w:t>
        </w:r>
        <w:r>
          <w:rPr>
            <w:webHidden/>
          </w:rPr>
          <w:tab/>
        </w:r>
        <w:r>
          <w:rPr>
            <w:webHidden/>
          </w:rPr>
          <w:fldChar w:fldCharType="begin"/>
        </w:r>
        <w:r>
          <w:rPr>
            <w:webHidden/>
          </w:rPr>
          <w:instrText xml:space="preserve"> PAGEREF _Toc224215160 \h </w:instrText>
        </w:r>
        <w:r>
          <w:rPr>
            <w:webHidden/>
          </w:rPr>
        </w:r>
        <w:r>
          <w:rPr>
            <w:webHidden/>
          </w:rPr>
          <w:fldChar w:fldCharType="separate"/>
        </w:r>
        <w:r>
          <w:rPr>
            <w:webHidden/>
          </w:rPr>
          <w:t>40</w:t>
        </w:r>
        <w:r>
          <w:rPr>
            <w:webHidden/>
          </w:rPr>
          <w:fldChar w:fldCharType="end"/>
        </w:r>
      </w:hyperlink>
    </w:p>
    <w:p w14:paraId="1236E608" w14:textId="105B2D25"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1" w:history="1">
        <w:r w:rsidRPr="00263FF2">
          <w:rPr>
            <w:rStyle w:val="Hyperlink"/>
          </w:rPr>
          <w:t>18.</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SONORIZAÇÃO</w:t>
        </w:r>
        <w:r>
          <w:rPr>
            <w:webHidden/>
          </w:rPr>
          <w:tab/>
        </w:r>
        <w:r>
          <w:rPr>
            <w:webHidden/>
          </w:rPr>
          <w:fldChar w:fldCharType="begin"/>
        </w:r>
        <w:r>
          <w:rPr>
            <w:webHidden/>
          </w:rPr>
          <w:instrText xml:space="preserve"> PAGEREF _Toc224215161 \h </w:instrText>
        </w:r>
        <w:r>
          <w:rPr>
            <w:webHidden/>
          </w:rPr>
        </w:r>
        <w:r>
          <w:rPr>
            <w:webHidden/>
          </w:rPr>
          <w:fldChar w:fldCharType="separate"/>
        </w:r>
        <w:r>
          <w:rPr>
            <w:webHidden/>
          </w:rPr>
          <w:t>41</w:t>
        </w:r>
        <w:r>
          <w:rPr>
            <w:webHidden/>
          </w:rPr>
          <w:fldChar w:fldCharType="end"/>
        </w:r>
      </w:hyperlink>
    </w:p>
    <w:p w14:paraId="5F2388FC" w14:textId="63074AB1"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2" w:history="1">
        <w:r w:rsidRPr="00263FF2">
          <w:rPr>
            <w:rStyle w:val="Hyperlink"/>
          </w:rPr>
          <w:t>19.</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DE TELECOMUNICAÇÕES E CABEAMENTO ESTRUTURADO</w:t>
        </w:r>
        <w:r>
          <w:rPr>
            <w:webHidden/>
          </w:rPr>
          <w:tab/>
        </w:r>
        <w:r>
          <w:rPr>
            <w:webHidden/>
          </w:rPr>
          <w:fldChar w:fldCharType="begin"/>
        </w:r>
        <w:r>
          <w:rPr>
            <w:webHidden/>
          </w:rPr>
          <w:instrText xml:space="preserve"> PAGEREF _Toc224215162 \h </w:instrText>
        </w:r>
        <w:r>
          <w:rPr>
            <w:webHidden/>
          </w:rPr>
        </w:r>
        <w:r>
          <w:rPr>
            <w:webHidden/>
          </w:rPr>
          <w:fldChar w:fldCharType="separate"/>
        </w:r>
        <w:r>
          <w:rPr>
            <w:webHidden/>
          </w:rPr>
          <w:t>41</w:t>
        </w:r>
        <w:r>
          <w:rPr>
            <w:webHidden/>
          </w:rPr>
          <w:fldChar w:fldCharType="end"/>
        </w:r>
      </w:hyperlink>
    </w:p>
    <w:p w14:paraId="714B21B5" w14:textId="2E5932EF"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3" w:history="1">
        <w:r w:rsidRPr="00263FF2">
          <w:rPr>
            <w:rStyle w:val="Hyperlink"/>
          </w:rPr>
          <w:t>20.</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SINALIZAÇÃO DE ENFERMAGEM</w:t>
        </w:r>
        <w:r>
          <w:rPr>
            <w:webHidden/>
          </w:rPr>
          <w:tab/>
        </w:r>
        <w:r>
          <w:rPr>
            <w:webHidden/>
          </w:rPr>
          <w:fldChar w:fldCharType="begin"/>
        </w:r>
        <w:r>
          <w:rPr>
            <w:webHidden/>
          </w:rPr>
          <w:instrText xml:space="preserve"> PAGEREF _Toc224215163 \h </w:instrText>
        </w:r>
        <w:r>
          <w:rPr>
            <w:webHidden/>
          </w:rPr>
        </w:r>
        <w:r>
          <w:rPr>
            <w:webHidden/>
          </w:rPr>
          <w:fldChar w:fldCharType="separate"/>
        </w:r>
        <w:r>
          <w:rPr>
            <w:webHidden/>
          </w:rPr>
          <w:t>42</w:t>
        </w:r>
        <w:r>
          <w:rPr>
            <w:webHidden/>
          </w:rPr>
          <w:fldChar w:fldCharType="end"/>
        </w:r>
      </w:hyperlink>
    </w:p>
    <w:p w14:paraId="6A5907C0" w14:textId="3EF1673A"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4" w:history="1">
        <w:r w:rsidRPr="00263FF2">
          <w:rPr>
            <w:rStyle w:val="Hyperlink"/>
          </w:rPr>
          <w:t>21.</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DE VAPOR E ÁGUA QUENTE</w:t>
        </w:r>
        <w:r>
          <w:rPr>
            <w:webHidden/>
          </w:rPr>
          <w:tab/>
        </w:r>
        <w:r>
          <w:rPr>
            <w:webHidden/>
          </w:rPr>
          <w:fldChar w:fldCharType="begin"/>
        </w:r>
        <w:r>
          <w:rPr>
            <w:webHidden/>
          </w:rPr>
          <w:instrText xml:space="preserve"> PAGEREF _Toc224215164 \h </w:instrText>
        </w:r>
        <w:r>
          <w:rPr>
            <w:webHidden/>
          </w:rPr>
        </w:r>
        <w:r>
          <w:rPr>
            <w:webHidden/>
          </w:rPr>
          <w:fldChar w:fldCharType="separate"/>
        </w:r>
        <w:r>
          <w:rPr>
            <w:webHidden/>
          </w:rPr>
          <w:t>43</w:t>
        </w:r>
        <w:r>
          <w:rPr>
            <w:webHidden/>
          </w:rPr>
          <w:fldChar w:fldCharType="end"/>
        </w:r>
      </w:hyperlink>
    </w:p>
    <w:p w14:paraId="748B3946" w14:textId="20A98D9D"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5" w:history="1">
        <w:r w:rsidRPr="00263FF2">
          <w:rPr>
            <w:rStyle w:val="Hyperlink"/>
          </w:rPr>
          <w:t>22.</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PREDIAIS DE GÁS COMBUSTÍVEL</w:t>
        </w:r>
        <w:r>
          <w:rPr>
            <w:webHidden/>
          </w:rPr>
          <w:tab/>
        </w:r>
        <w:r>
          <w:rPr>
            <w:webHidden/>
          </w:rPr>
          <w:fldChar w:fldCharType="begin"/>
        </w:r>
        <w:r>
          <w:rPr>
            <w:webHidden/>
          </w:rPr>
          <w:instrText xml:space="preserve"> PAGEREF _Toc224215165 \h </w:instrText>
        </w:r>
        <w:r>
          <w:rPr>
            <w:webHidden/>
          </w:rPr>
        </w:r>
        <w:r>
          <w:rPr>
            <w:webHidden/>
          </w:rPr>
          <w:fldChar w:fldCharType="separate"/>
        </w:r>
        <w:r>
          <w:rPr>
            <w:webHidden/>
          </w:rPr>
          <w:t>43</w:t>
        </w:r>
        <w:r>
          <w:rPr>
            <w:webHidden/>
          </w:rPr>
          <w:fldChar w:fldCharType="end"/>
        </w:r>
      </w:hyperlink>
    </w:p>
    <w:p w14:paraId="1C211B2F" w14:textId="6020979A"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6" w:history="1">
        <w:r w:rsidRPr="00263FF2">
          <w:rPr>
            <w:rStyle w:val="Hyperlink"/>
          </w:rPr>
          <w:t>23.</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GASES MEDICINAIS, VÁCUO E AR COMPRIMIDO</w:t>
        </w:r>
        <w:r>
          <w:rPr>
            <w:webHidden/>
          </w:rPr>
          <w:tab/>
        </w:r>
        <w:r>
          <w:rPr>
            <w:webHidden/>
          </w:rPr>
          <w:fldChar w:fldCharType="begin"/>
        </w:r>
        <w:r>
          <w:rPr>
            <w:webHidden/>
          </w:rPr>
          <w:instrText xml:space="preserve"> PAGEREF _Toc224215166 \h </w:instrText>
        </w:r>
        <w:r>
          <w:rPr>
            <w:webHidden/>
          </w:rPr>
        </w:r>
        <w:r>
          <w:rPr>
            <w:webHidden/>
          </w:rPr>
          <w:fldChar w:fldCharType="separate"/>
        </w:r>
        <w:r>
          <w:rPr>
            <w:webHidden/>
          </w:rPr>
          <w:t>44</w:t>
        </w:r>
        <w:r>
          <w:rPr>
            <w:webHidden/>
          </w:rPr>
          <w:fldChar w:fldCharType="end"/>
        </w:r>
      </w:hyperlink>
    </w:p>
    <w:p w14:paraId="3D1C8B27" w14:textId="7F9CCB7F"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7" w:history="1">
        <w:r w:rsidRPr="00263FF2">
          <w:rPr>
            <w:rStyle w:val="Hyperlink"/>
          </w:rPr>
          <w:t>24.</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AQUECIMENTO, VENTILAÇÃO E AR CONDICIONADO (AVAC)</w:t>
        </w:r>
        <w:r>
          <w:rPr>
            <w:webHidden/>
          </w:rPr>
          <w:tab/>
        </w:r>
        <w:r>
          <w:rPr>
            <w:webHidden/>
          </w:rPr>
          <w:fldChar w:fldCharType="begin"/>
        </w:r>
        <w:r>
          <w:rPr>
            <w:webHidden/>
          </w:rPr>
          <w:instrText xml:space="preserve"> PAGEREF _Toc224215167 \h </w:instrText>
        </w:r>
        <w:r>
          <w:rPr>
            <w:webHidden/>
          </w:rPr>
        </w:r>
        <w:r>
          <w:rPr>
            <w:webHidden/>
          </w:rPr>
          <w:fldChar w:fldCharType="separate"/>
        </w:r>
        <w:r>
          <w:rPr>
            <w:webHidden/>
          </w:rPr>
          <w:t>44</w:t>
        </w:r>
        <w:r>
          <w:rPr>
            <w:webHidden/>
          </w:rPr>
          <w:fldChar w:fldCharType="end"/>
        </w:r>
      </w:hyperlink>
    </w:p>
    <w:p w14:paraId="0B133009" w14:textId="20152449"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8" w:history="1">
        <w:r w:rsidRPr="00263FF2">
          <w:rPr>
            <w:rStyle w:val="Hyperlink"/>
          </w:rPr>
          <w:t>25.</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CONDICIONAMENTO ACÚSTICO</w:t>
        </w:r>
        <w:r>
          <w:rPr>
            <w:webHidden/>
          </w:rPr>
          <w:tab/>
        </w:r>
        <w:r>
          <w:rPr>
            <w:webHidden/>
          </w:rPr>
          <w:fldChar w:fldCharType="begin"/>
        </w:r>
        <w:r>
          <w:rPr>
            <w:webHidden/>
          </w:rPr>
          <w:instrText xml:space="preserve"> PAGEREF _Toc224215168 \h </w:instrText>
        </w:r>
        <w:r>
          <w:rPr>
            <w:webHidden/>
          </w:rPr>
        </w:r>
        <w:r>
          <w:rPr>
            <w:webHidden/>
          </w:rPr>
          <w:fldChar w:fldCharType="separate"/>
        </w:r>
        <w:r>
          <w:rPr>
            <w:webHidden/>
          </w:rPr>
          <w:t>45</w:t>
        </w:r>
        <w:r>
          <w:rPr>
            <w:webHidden/>
          </w:rPr>
          <w:fldChar w:fldCharType="end"/>
        </w:r>
      </w:hyperlink>
    </w:p>
    <w:p w14:paraId="7A268D14" w14:textId="1FC08570"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69" w:history="1">
        <w:r w:rsidRPr="00263FF2">
          <w:rPr>
            <w:rStyle w:val="Hyperlink"/>
          </w:rPr>
          <w:t>26.</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MOVIMENTAÇÃO DE TERRA, DRENAGEM E PAVIMENTAÇÃO</w:t>
        </w:r>
        <w:r>
          <w:rPr>
            <w:webHidden/>
          </w:rPr>
          <w:tab/>
        </w:r>
        <w:r>
          <w:rPr>
            <w:webHidden/>
          </w:rPr>
          <w:fldChar w:fldCharType="begin"/>
        </w:r>
        <w:r>
          <w:rPr>
            <w:webHidden/>
          </w:rPr>
          <w:instrText xml:space="preserve"> PAGEREF _Toc224215169 \h </w:instrText>
        </w:r>
        <w:r>
          <w:rPr>
            <w:webHidden/>
          </w:rPr>
        </w:r>
        <w:r>
          <w:rPr>
            <w:webHidden/>
          </w:rPr>
          <w:fldChar w:fldCharType="separate"/>
        </w:r>
        <w:r>
          <w:rPr>
            <w:webHidden/>
          </w:rPr>
          <w:t>45</w:t>
        </w:r>
        <w:r>
          <w:rPr>
            <w:webHidden/>
          </w:rPr>
          <w:fldChar w:fldCharType="end"/>
        </w:r>
      </w:hyperlink>
    </w:p>
    <w:p w14:paraId="33FF20DE" w14:textId="218A6A6C"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0" w:history="1">
        <w:r w:rsidRPr="00263FF2">
          <w:rPr>
            <w:rStyle w:val="Hyperlink"/>
          </w:rPr>
          <w:t>27.</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LINHAS DE VIDA E ANCORAGEM</w:t>
        </w:r>
        <w:r>
          <w:rPr>
            <w:webHidden/>
          </w:rPr>
          <w:tab/>
        </w:r>
        <w:r>
          <w:rPr>
            <w:webHidden/>
          </w:rPr>
          <w:fldChar w:fldCharType="begin"/>
        </w:r>
        <w:r>
          <w:rPr>
            <w:webHidden/>
          </w:rPr>
          <w:instrText xml:space="preserve"> PAGEREF _Toc224215170 \h </w:instrText>
        </w:r>
        <w:r>
          <w:rPr>
            <w:webHidden/>
          </w:rPr>
        </w:r>
        <w:r>
          <w:rPr>
            <w:webHidden/>
          </w:rPr>
          <w:fldChar w:fldCharType="separate"/>
        </w:r>
        <w:r>
          <w:rPr>
            <w:webHidden/>
          </w:rPr>
          <w:t>46</w:t>
        </w:r>
        <w:r>
          <w:rPr>
            <w:webHidden/>
          </w:rPr>
          <w:fldChar w:fldCharType="end"/>
        </w:r>
      </w:hyperlink>
    </w:p>
    <w:p w14:paraId="5D9CAE00" w14:textId="5C96EF77"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1" w:history="1">
        <w:r w:rsidRPr="00263FF2">
          <w:rPr>
            <w:rStyle w:val="Hyperlink"/>
          </w:rPr>
          <w:t>28.</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INSTALAÇÃO ELÉTRICA PARA ILUMINAÇÃO EXTERNA</w:t>
        </w:r>
        <w:r>
          <w:rPr>
            <w:webHidden/>
          </w:rPr>
          <w:tab/>
        </w:r>
        <w:r>
          <w:rPr>
            <w:webHidden/>
          </w:rPr>
          <w:fldChar w:fldCharType="begin"/>
        </w:r>
        <w:r>
          <w:rPr>
            <w:webHidden/>
          </w:rPr>
          <w:instrText xml:space="preserve"> PAGEREF _Toc224215171 \h </w:instrText>
        </w:r>
        <w:r>
          <w:rPr>
            <w:webHidden/>
          </w:rPr>
        </w:r>
        <w:r>
          <w:rPr>
            <w:webHidden/>
          </w:rPr>
          <w:fldChar w:fldCharType="separate"/>
        </w:r>
        <w:r>
          <w:rPr>
            <w:webHidden/>
          </w:rPr>
          <w:t>46</w:t>
        </w:r>
        <w:r>
          <w:rPr>
            <w:webHidden/>
          </w:rPr>
          <w:fldChar w:fldCharType="end"/>
        </w:r>
      </w:hyperlink>
    </w:p>
    <w:p w14:paraId="5ECC2F88" w14:textId="77CCFF8F"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2" w:history="1">
        <w:r w:rsidRPr="00263FF2">
          <w:rPr>
            <w:rStyle w:val="Hyperlink"/>
          </w:rPr>
          <w:t>29.</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DEMOLIÇÃO DE ESTRUTURAS</w:t>
        </w:r>
        <w:r>
          <w:rPr>
            <w:webHidden/>
          </w:rPr>
          <w:tab/>
        </w:r>
        <w:r>
          <w:rPr>
            <w:webHidden/>
          </w:rPr>
          <w:fldChar w:fldCharType="begin"/>
        </w:r>
        <w:r>
          <w:rPr>
            <w:webHidden/>
          </w:rPr>
          <w:instrText xml:space="preserve"> PAGEREF _Toc224215172 \h </w:instrText>
        </w:r>
        <w:r>
          <w:rPr>
            <w:webHidden/>
          </w:rPr>
        </w:r>
        <w:r>
          <w:rPr>
            <w:webHidden/>
          </w:rPr>
          <w:fldChar w:fldCharType="separate"/>
        </w:r>
        <w:r>
          <w:rPr>
            <w:webHidden/>
          </w:rPr>
          <w:t>47</w:t>
        </w:r>
        <w:r>
          <w:rPr>
            <w:webHidden/>
          </w:rPr>
          <w:fldChar w:fldCharType="end"/>
        </w:r>
      </w:hyperlink>
    </w:p>
    <w:p w14:paraId="5A486612" w14:textId="396B1628"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3" w:history="1">
        <w:r w:rsidRPr="00263FF2">
          <w:rPr>
            <w:rStyle w:val="Hyperlink"/>
          </w:rPr>
          <w:t>30.</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ELÉTRICAS DE BAIXA TENSÃO</w:t>
        </w:r>
        <w:r>
          <w:rPr>
            <w:webHidden/>
          </w:rPr>
          <w:tab/>
        </w:r>
        <w:r>
          <w:rPr>
            <w:webHidden/>
          </w:rPr>
          <w:fldChar w:fldCharType="begin"/>
        </w:r>
        <w:r>
          <w:rPr>
            <w:webHidden/>
          </w:rPr>
          <w:instrText xml:space="preserve"> PAGEREF _Toc224215173 \h </w:instrText>
        </w:r>
        <w:r>
          <w:rPr>
            <w:webHidden/>
          </w:rPr>
        </w:r>
        <w:r>
          <w:rPr>
            <w:webHidden/>
          </w:rPr>
          <w:fldChar w:fldCharType="separate"/>
        </w:r>
        <w:r>
          <w:rPr>
            <w:webHidden/>
          </w:rPr>
          <w:t>47</w:t>
        </w:r>
        <w:r>
          <w:rPr>
            <w:webHidden/>
          </w:rPr>
          <w:fldChar w:fldCharType="end"/>
        </w:r>
      </w:hyperlink>
    </w:p>
    <w:p w14:paraId="2680AF6F" w14:textId="4CB75C47"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4" w:history="1">
        <w:r w:rsidRPr="00263FF2">
          <w:rPr>
            <w:rStyle w:val="Hyperlink"/>
          </w:rPr>
          <w:t>31.</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INSTALAÇÕES ELÉTRICAS DE MÉDIA TENSÃO (INCLUINDO pROJETO DE SUBESTAÇÃO e ligação da rede de distribuição da concessionária)</w:t>
        </w:r>
        <w:r>
          <w:rPr>
            <w:webHidden/>
          </w:rPr>
          <w:tab/>
        </w:r>
        <w:r>
          <w:rPr>
            <w:webHidden/>
          </w:rPr>
          <w:fldChar w:fldCharType="begin"/>
        </w:r>
        <w:r>
          <w:rPr>
            <w:webHidden/>
          </w:rPr>
          <w:instrText xml:space="preserve"> PAGEREF _Toc224215174 \h </w:instrText>
        </w:r>
        <w:r>
          <w:rPr>
            <w:webHidden/>
          </w:rPr>
        </w:r>
        <w:r>
          <w:rPr>
            <w:webHidden/>
          </w:rPr>
          <w:fldChar w:fldCharType="separate"/>
        </w:r>
        <w:r>
          <w:rPr>
            <w:webHidden/>
          </w:rPr>
          <w:t>48</w:t>
        </w:r>
        <w:r>
          <w:rPr>
            <w:webHidden/>
          </w:rPr>
          <w:fldChar w:fldCharType="end"/>
        </w:r>
      </w:hyperlink>
    </w:p>
    <w:p w14:paraId="31D70892" w14:textId="2CD42C66"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5" w:history="1">
        <w:r w:rsidRPr="00263FF2">
          <w:rPr>
            <w:rStyle w:val="Hyperlink"/>
          </w:rPr>
          <w:t>32.</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GRUPOS GERADORES</w:t>
        </w:r>
        <w:r>
          <w:rPr>
            <w:webHidden/>
          </w:rPr>
          <w:tab/>
        </w:r>
        <w:r>
          <w:rPr>
            <w:webHidden/>
          </w:rPr>
          <w:fldChar w:fldCharType="begin"/>
        </w:r>
        <w:r>
          <w:rPr>
            <w:webHidden/>
          </w:rPr>
          <w:instrText xml:space="preserve"> PAGEREF _Toc224215175 \h </w:instrText>
        </w:r>
        <w:r>
          <w:rPr>
            <w:webHidden/>
          </w:rPr>
        </w:r>
        <w:r>
          <w:rPr>
            <w:webHidden/>
          </w:rPr>
          <w:fldChar w:fldCharType="separate"/>
        </w:r>
        <w:r>
          <w:rPr>
            <w:webHidden/>
          </w:rPr>
          <w:t>48</w:t>
        </w:r>
        <w:r>
          <w:rPr>
            <w:webHidden/>
          </w:rPr>
          <w:fldChar w:fldCharType="end"/>
        </w:r>
      </w:hyperlink>
    </w:p>
    <w:p w14:paraId="21709B50" w14:textId="48BD5472"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6" w:history="1">
        <w:r w:rsidRPr="00263FF2">
          <w:rPr>
            <w:rStyle w:val="Hyperlink"/>
          </w:rPr>
          <w:t>33.</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SISTEMA DE IT MÉDICO</w:t>
        </w:r>
        <w:r>
          <w:rPr>
            <w:webHidden/>
          </w:rPr>
          <w:tab/>
        </w:r>
        <w:r>
          <w:rPr>
            <w:webHidden/>
          </w:rPr>
          <w:fldChar w:fldCharType="begin"/>
        </w:r>
        <w:r>
          <w:rPr>
            <w:webHidden/>
          </w:rPr>
          <w:instrText xml:space="preserve"> PAGEREF _Toc224215176 \h </w:instrText>
        </w:r>
        <w:r>
          <w:rPr>
            <w:webHidden/>
          </w:rPr>
        </w:r>
        <w:r>
          <w:rPr>
            <w:webHidden/>
          </w:rPr>
          <w:fldChar w:fldCharType="separate"/>
        </w:r>
        <w:r>
          <w:rPr>
            <w:webHidden/>
          </w:rPr>
          <w:t>49</w:t>
        </w:r>
        <w:r>
          <w:rPr>
            <w:webHidden/>
          </w:rPr>
          <w:fldChar w:fldCharType="end"/>
        </w:r>
      </w:hyperlink>
    </w:p>
    <w:p w14:paraId="78031078" w14:textId="773229BD"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7" w:history="1">
        <w:r w:rsidRPr="00263FF2">
          <w:rPr>
            <w:rStyle w:val="Hyperlink"/>
          </w:rPr>
          <w:t>34.</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CIRCUITO FECHADO DE TV e  SEGURANÇA (CTV)</w:t>
        </w:r>
        <w:r>
          <w:rPr>
            <w:webHidden/>
          </w:rPr>
          <w:tab/>
        </w:r>
        <w:r>
          <w:rPr>
            <w:webHidden/>
          </w:rPr>
          <w:fldChar w:fldCharType="begin"/>
        </w:r>
        <w:r>
          <w:rPr>
            <w:webHidden/>
          </w:rPr>
          <w:instrText xml:space="preserve"> PAGEREF _Toc224215177 \h </w:instrText>
        </w:r>
        <w:r>
          <w:rPr>
            <w:webHidden/>
          </w:rPr>
        </w:r>
        <w:r>
          <w:rPr>
            <w:webHidden/>
          </w:rPr>
          <w:fldChar w:fldCharType="separate"/>
        </w:r>
        <w:r>
          <w:rPr>
            <w:webHidden/>
          </w:rPr>
          <w:t>50</w:t>
        </w:r>
        <w:r>
          <w:rPr>
            <w:webHidden/>
          </w:rPr>
          <w:fldChar w:fldCharType="end"/>
        </w:r>
      </w:hyperlink>
    </w:p>
    <w:p w14:paraId="289BC594" w14:textId="4E88A7B0"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8" w:history="1">
        <w:r w:rsidRPr="00263FF2">
          <w:rPr>
            <w:rStyle w:val="Hyperlink"/>
          </w:rPr>
          <w:t>35.</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CONTROLE DE ACESSO</w:t>
        </w:r>
        <w:r>
          <w:rPr>
            <w:webHidden/>
          </w:rPr>
          <w:tab/>
        </w:r>
        <w:r>
          <w:rPr>
            <w:webHidden/>
          </w:rPr>
          <w:fldChar w:fldCharType="begin"/>
        </w:r>
        <w:r>
          <w:rPr>
            <w:webHidden/>
          </w:rPr>
          <w:instrText xml:space="preserve"> PAGEREF _Toc224215178 \h </w:instrText>
        </w:r>
        <w:r>
          <w:rPr>
            <w:webHidden/>
          </w:rPr>
        </w:r>
        <w:r>
          <w:rPr>
            <w:webHidden/>
          </w:rPr>
          <w:fldChar w:fldCharType="separate"/>
        </w:r>
        <w:r>
          <w:rPr>
            <w:webHidden/>
          </w:rPr>
          <w:t>50</w:t>
        </w:r>
        <w:r>
          <w:rPr>
            <w:webHidden/>
          </w:rPr>
          <w:fldChar w:fldCharType="end"/>
        </w:r>
      </w:hyperlink>
    </w:p>
    <w:p w14:paraId="7AF78D83" w14:textId="70FD91E2"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79" w:history="1">
        <w:r w:rsidRPr="00263FF2">
          <w:rPr>
            <w:rStyle w:val="Hyperlink"/>
          </w:rPr>
          <w:t>36.</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IMPERMEABILIZAÇÃO</w:t>
        </w:r>
        <w:r>
          <w:rPr>
            <w:webHidden/>
          </w:rPr>
          <w:tab/>
        </w:r>
        <w:r>
          <w:rPr>
            <w:webHidden/>
          </w:rPr>
          <w:fldChar w:fldCharType="begin"/>
        </w:r>
        <w:r>
          <w:rPr>
            <w:webHidden/>
          </w:rPr>
          <w:instrText xml:space="preserve"> PAGEREF _Toc224215179 \h </w:instrText>
        </w:r>
        <w:r>
          <w:rPr>
            <w:webHidden/>
          </w:rPr>
        </w:r>
        <w:r>
          <w:rPr>
            <w:webHidden/>
          </w:rPr>
          <w:fldChar w:fldCharType="separate"/>
        </w:r>
        <w:r>
          <w:rPr>
            <w:webHidden/>
          </w:rPr>
          <w:t>50</w:t>
        </w:r>
        <w:r>
          <w:rPr>
            <w:webHidden/>
          </w:rPr>
          <w:fldChar w:fldCharType="end"/>
        </w:r>
      </w:hyperlink>
    </w:p>
    <w:p w14:paraId="05FCD720" w14:textId="09E0C4F7"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0" w:history="1">
        <w:r w:rsidRPr="00263FF2">
          <w:rPr>
            <w:rStyle w:val="Hyperlink"/>
          </w:rPr>
          <w:t>37.</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CANTEIRO DE OBRAS</w:t>
        </w:r>
        <w:r>
          <w:rPr>
            <w:webHidden/>
          </w:rPr>
          <w:tab/>
        </w:r>
        <w:r>
          <w:rPr>
            <w:webHidden/>
          </w:rPr>
          <w:fldChar w:fldCharType="begin"/>
        </w:r>
        <w:r>
          <w:rPr>
            <w:webHidden/>
          </w:rPr>
          <w:instrText xml:space="preserve"> PAGEREF _Toc224215180 \h </w:instrText>
        </w:r>
        <w:r>
          <w:rPr>
            <w:webHidden/>
          </w:rPr>
        </w:r>
        <w:r>
          <w:rPr>
            <w:webHidden/>
          </w:rPr>
          <w:fldChar w:fldCharType="separate"/>
        </w:r>
        <w:r>
          <w:rPr>
            <w:webHidden/>
          </w:rPr>
          <w:t>51</w:t>
        </w:r>
        <w:r>
          <w:rPr>
            <w:webHidden/>
          </w:rPr>
          <w:fldChar w:fldCharType="end"/>
        </w:r>
      </w:hyperlink>
    </w:p>
    <w:p w14:paraId="4FD595E7" w14:textId="4DBDE7EE"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1" w:history="1">
        <w:r w:rsidRPr="00263FF2">
          <w:rPr>
            <w:rStyle w:val="Hyperlink"/>
          </w:rPr>
          <w:t>38.</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ELEVADORES</w:t>
        </w:r>
        <w:r>
          <w:rPr>
            <w:webHidden/>
          </w:rPr>
          <w:tab/>
        </w:r>
        <w:r>
          <w:rPr>
            <w:webHidden/>
          </w:rPr>
          <w:fldChar w:fldCharType="begin"/>
        </w:r>
        <w:r>
          <w:rPr>
            <w:webHidden/>
          </w:rPr>
          <w:instrText xml:space="preserve"> PAGEREF _Toc224215181 \h </w:instrText>
        </w:r>
        <w:r>
          <w:rPr>
            <w:webHidden/>
          </w:rPr>
        </w:r>
        <w:r>
          <w:rPr>
            <w:webHidden/>
          </w:rPr>
          <w:fldChar w:fldCharType="separate"/>
        </w:r>
        <w:r>
          <w:rPr>
            <w:webHidden/>
          </w:rPr>
          <w:t>51</w:t>
        </w:r>
        <w:r>
          <w:rPr>
            <w:webHidden/>
          </w:rPr>
          <w:fldChar w:fldCharType="end"/>
        </w:r>
      </w:hyperlink>
    </w:p>
    <w:p w14:paraId="4FE4B05C" w14:textId="483D3464"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2" w:history="1">
        <w:r w:rsidRPr="00263FF2">
          <w:rPr>
            <w:rStyle w:val="Hyperlink"/>
          </w:rPr>
          <w:t>39.</w:t>
        </w:r>
        <w:r>
          <w:rPr>
            <w:rFonts w:asciiTheme="minorHAnsi" w:eastAsiaTheme="minorEastAsia" w:hAnsiTheme="minorHAnsi" w:cstheme="minorBidi"/>
            <w:b w:val="0"/>
            <w:caps w:val="0"/>
            <w:kern w:val="2"/>
            <w:sz w:val="24"/>
            <w:szCs w:val="24"/>
            <w14:ligatures w14:val="standardContextual"/>
          </w:rPr>
          <w:tab/>
        </w:r>
        <w:r w:rsidRPr="00263FF2">
          <w:rPr>
            <w:rStyle w:val="Hyperlink"/>
          </w:rPr>
          <w:t>PROJETO DE AUTOMAÇÃO E SUPERVISÃO</w:t>
        </w:r>
        <w:r>
          <w:rPr>
            <w:webHidden/>
          </w:rPr>
          <w:tab/>
        </w:r>
        <w:r>
          <w:rPr>
            <w:webHidden/>
          </w:rPr>
          <w:fldChar w:fldCharType="begin"/>
        </w:r>
        <w:r>
          <w:rPr>
            <w:webHidden/>
          </w:rPr>
          <w:instrText xml:space="preserve"> PAGEREF _Toc224215182 \h </w:instrText>
        </w:r>
        <w:r>
          <w:rPr>
            <w:webHidden/>
          </w:rPr>
        </w:r>
        <w:r>
          <w:rPr>
            <w:webHidden/>
          </w:rPr>
          <w:fldChar w:fldCharType="separate"/>
        </w:r>
        <w:r>
          <w:rPr>
            <w:webHidden/>
          </w:rPr>
          <w:t>52</w:t>
        </w:r>
        <w:r>
          <w:rPr>
            <w:webHidden/>
          </w:rPr>
          <w:fldChar w:fldCharType="end"/>
        </w:r>
      </w:hyperlink>
    </w:p>
    <w:p w14:paraId="134E936A" w14:textId="4A712944"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3" w:history="1">
        <w:r w:rsidRPr="00263FF2">
          <w:rPr>
            <w:rStyle w:val="Hyperlink"/>
          </w:rPr>
          <w:t>40.</w:t>
        </w:r>
        <w:r>
          <w:rPr>
            <w:rFonts w:asciiTheme="minorHAnsi" w:eastAsiaTheme="minorEastAsia" w:hAnsiTheme="minorHAnsi" w:cstheme="minorBidi"/>
            <w:b w:val="0"/>
            <w:caps w:val="0"/>
            <w:kern w:val="2"/>
            <w:sz w:val="24"/>
            <w:szCs w:val="24"/>
            <w14:ligatures w14:val="standardContextual"/>
          </w:rPr>
          <w:tab/>
        </w:r>
        <w:r w:rsidRPr="00263FF2">
          <w:rPr>
            <w:rStyle w:val="Hyperlink"/>
          </w:rPr>
          <w:t>PLANO DE CONTINGENCIAMENTO (PLC)</w:t>
        </w:r>
        <w:r>
          <w:rPr>
            <w:webHidden/>
          </w:rPr>
          <w:tab/>
        </w:r>
        <w:r>
          <w:rPr>
            <w:webHidden/>
          </w:rPr>
          <w:fldChar w:fldCharType="begin"/>
        </w:r>
        <w:r>
          <w:rPr>
            <w:webHidden/>
          </w:rPr>
          <w:instrText xml:space="preserve"> PAGEREF _Toc224215183 \h </w:instrText>
        </w:r>
        <w:r>
          <w:rPr>
            <w:webHidden/>
          </w:rPr>
        </w:r>
        <w:r>
          <w:rPr>
            <w:webHidden/>
          </w:rPr>
          <w:fldChar w:fldCharType="separate"/>
        </w:r>
        <w:r>
          <w:rPr>
            <w:webHidden/>
          </w:rPr>
          <w:t>52</w:t>
        </w:r>
        <w:r>
          <w:rPr>
            <w:webHidden/>
          </w:rPr>
          <w:fldChar w:fldCharType="end"/>
        </w:r>
      </w:hyperlink>
    </w:p>
    <w:p w14:paraId="487A02C1" w14:textId="731A792A"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4" w:history="1">
        <w:r w:rsidRPr="00263FF2">
          <w:rPr>
            <w:rStyle w:val="Hyperlink"/>
          </w:rPr>
          <w:t>41.</w:t>
        </w:r>
        <w:r>
          <w:rPr>
            <w:rFonts w:asciiTheme="minorHAnsi" w:eastAsiaTheme="minorEastAsia" w:hAnsiTheme="minorHAnsi" w:cstheme="minorBidi"/>
            <w:b w:val="0"/>
            <w:caps w:val="0"/>
            <w:kern w:val="2"/>
            <w:sz w:val="24"/>
            <w:szCs w:val="24"/>
            <w14:ligatures w14:val="standardContextual"/>
          </w:rPr>
          <w:tab/>
        </w:r>
        <w:r w:rsidRPr="00263FF2">
          <w:rPr>
            <w:rStyle w:val="Hyperlink"/>
          </w:rPr>
          <w:t>ESTUDO/RELATÓRIO DE IMPACTO DE VIZINHANÇA - EIV/RIV (RIV)</w:t>
        </w:r>
        <w:r>
          <w:rPr>
            <w:webHidden/>
          </w:rPr>
          <w:tab/>
        </w:r>
        <w:r>
          <w:rPr>
            <w:webHidden/>
          </w:rPr>
          <w:fldChar w:fldCharType="begin"/>
        </w:r>
        <w:r>
          <w:rPr>
            <w:webHidden/>
          </w:rPr>
          <w:instrText xml:space="preserve"> PAGEREF _Toc224215184 \h </w:instrText>
        </w:r>
        <w:r>
          <w:rPr>
            <w:webHidden/>
          </w:rPr>
        </w:r>
        <w:r>
          <w:rPr>
            <w:webHidden/>
          </w:rPr>
          <w:fldChar w:fldCharType="separate"/>
        </w:r>
        <w:r>
          <w:rPr>
            <w:webHidden/>
          </w:rPr>
          <w:t>53</w:t>
        </w:r>
        <w:r>
          <w:rPr>
            <w:webHidden/>
          </w:rPr>
          <w:fldChar w:fldCharType="end"/>
        </w:r>
      </w:hyperlink>
    </w:p>
    <w:p w14:paraId="0BC87744" w14:textId="00554123"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5" w:history="1">
        <w:r w:rsidRPr="00263FF2">
          <w:rPr>
            <w:rStyle w:val="Hyperlink"/>
          </w:rPr>
          <w:t>42.</w:t>
        </w:r>
        <w:r>
          <w:rPr>
            <w:rFonts w:asciiTheme="minorHAnsi" w:eastAsiaTheme="minorEastAsia" w:hAnsiTheme="minorHAnsi" w:cstheme="minorBidi"/>
            <w:b w:val="0"/>
            <w:caps w:val="0"/>
            <w:kern w:val="2"/>
            <w:sz w:val="24"/>
            <w:szCs w:val="24"/>
            <w14:ligatures w14:val="standardContextual"/>
          </w:rPr>
          <w:tab/>
        </w:r>
        <w:r w:rsidRPr="00263FF2">
          <w:rPr>
            <w:rStyle w:val="Hyperlink"/>
          </w:rPr>
          <w:t>RELATÓRIO DE IMPACTO SOBRE O TRÂNSITO – RIST (RST)</w:t>
        </w:r>
        <w:r>
          <w:rPr>
            <w:webHidden/>
          </w:rPr>
          <w:tab/>
        </w:r>
        <w:r>
          <w:rPr>
            <w:webHidden/>
          </w:rPr>
          <w:fldChar w:fldCharType="begin"/>
        </w:r>
        <w:r>
          <w:rPr>
            <w:webHidden/>
          </w:rPr>
          <w:instrText xml:space="preserve"> PAGEREF _Toc224215185 \h </w:instrText>
        </w:r>
        <w:r>
          <w:rPr>
            <w:webHidden/>
          </w:rPr>
        </w:r>
        <w:r>
          <w:rPr>
            <w:webHidden/>
          </w:rPr>
          <w:fldChar w:fldCharType="separate"/>
        </w:r>
        <w:r>
          <w:rPr>
            <w:webHidden/>
          </w:rPr>
          <w:t>54</w:t>
        </w:r>
        <w:r>
          <w:rPr>
            <w:webHidden/>
          </w:rPr>
          <w:fldChar w:fldCharType="end"/>
        </w:r>
      </w:hyperlink>
    </w:p>
    <w:p w14:paraId="24941451" w14:textId="4B24D6FC"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6" w:history="1">
        <w:r w:rsidRPr="00263FF2">
          <w:rPr>
            <w:rStyle w:val="Hyperlink"/>
          </w:rPr>
          <w:t>43.</w:t>
        </w:r>
        <w:r>
          <w:rPr>
            <w:rFonts w:asciiTheme="minorHAnsi" w:eastAsiaTheme="minorEastAsia" w:hAnsiTheme="minorHAnsi" w:cstheme="minorBidi"/>
            <w:b w:val="0"/>
            <w:caps w:val="0"/>
            <w:kern w:val="2"/>
            <w:sz w:val="24"/>
            <w:szCs w:val="24"/>
            <w14:ligatures w14:val="standardContextual"/>
          </w:rPr>
          <w:tab/>
        </w:r>
        <w:r w:rsidRPr="00263FF2">
          <w:rPr>
            <w:rStyle w:val="Hyperlink"/>
          </w:rPr>
          <w:t>ESTUDO/RELATÓRIO DE IMPACTO AMBIENTAL - EIA/RIMA (RIA)</w:t>
        </w:r>
        <w:r>
          <w:rPr>
            <w:webHidden/>
          </w:rPr>
          <w:tab/>
        </w:r>
        <w:r>
          <w:rPr>
            <w:webHidden/>
          </w:rPr>
          <w:fldChar w:fldCharType="begin"/>
        </w:r>
        <w:r>
          <w:rPr>
            <w:webHidden/>
          </w:rPr>
          <w:instrText xml:space="preserve"> PAGEREF _Toc224215186 \h </w:instrText>
        </w:r>
        <w:r>
          <w:rPr>
            <w:webHidden/>
          </w:rPr>
        </w:r>
        <w:r>
          <w:rPr>
            <w:webHidden/>
          </w:rPr>
          <w:fldChar w:fldCharType="separate"/>
        </w:r>
        <w:r>
          <w:rPr>
            <w:webHidden/>
          </w:rPr>
          <w:t>54</w:t>
        </w:r>
        <w:r>
          <w:rPr>
            <w:webHidden/>
          </w:rPr>
          <w:fldChar w:fldCharType="end"/>
        </w:r>
      </w:hyperlink>
    </w:p>
    <w:p w14:paraId="5FDC2C22" w14:textId="5DECFD28"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7" w:history="1">
        <w:r w:rsidRPr="00263FF2">
          <w:rPr>
            <w:rStyle w:val="Hyperlink"/>
          </w:rPr>
          <w:t>44.</w:t>
        </w:r>
        <w:r>
          <w:rPr>
            <w:rFonts w:asciiTheme="minorHAnsi" w:eastAsiaTheme="minorEastAsia" w:hAnsiTheme="minorHAnsi" w:cstheme="minorBidi"/>
            <w:b w:val="0"/>
            <w:caps w:val="0"/>
            <w:kern w:val="2"/>
            <w:sz w:val="24"/>
            <w:szCs w:val="24"/>
            <w14:ligatures w14:val="standardContextual"/>
          </w:rPr>
          <w:tab/>
        </w:r>
        <w:r w:rsidRPr="00263FF2">
          <w:rPr>
            <w:rStyle w:val="Hyperlink"/>
          </w:rPr>
          <w:t>Estudo de viabilidade técnico-financeira (evi)</w:t>
        </w:r>
        <w:r>
          <w:rPr>
            <w:webHidden/>
          </w:rPr>
          <w:tab/>
        </w:r>
        <w:r>
          <w:rPr>
            <w:webHidden/>
          </w:rPr>
          <w:fldChar w:fldCharType="begin"/>
        </w:r>
        <w:r>
          <w:rPr>
            <w:webHidden/>
          </w:rPr>
          <w:instrText xml:space="preserve"> PAGEREF _Toc224215187 \h </w:instrText>
        </w:r>
        <w:r>
          <w:rPr>
            <w:webHidden/>
          </w:rPr>
        </w:r>
        <w:r>
          <w:rPr>
            <w:webHidden/>
          </w:rPr>
          <w:fldChar w:fldCharType="separate"/>
        </w:r>
        <w:r>
          <w:rPr>
            <w:webHidden/>
          </w:rPr>
          <w:t>55</w:t>
        </w:r>
        <w:r>
          <w:rPr>
            <w:webHidden/>
          </w:rPr>
          <w:fldChar w:fldCharType="end"/>
        </w:r>
      </w:hyperlink>
    </w:p>
    <w:p w14:paraId="1C9603D9" w14:textId="3A9F147B" w:rsidR="00CD1837" w:rsidRDefault="00CD1837">
      <w:pPr>
        <w:pStyle w:val="Sumrio1"/>
        <w:tabs>
          <w:tab w:val="left" w:pos="720"/>
        </w:tabs>
        <w:rPr>
          <w:rFonts w:asciiTheme="minorHAnsi" w:eastAsiaTheme="minorEastAsia" w:hAnsiTheme="minorHAnsi" w:cstheme="minorBidi"/>
          <w:b w:val="0"/>
          <w:caps w:val="0"/>
          <w:kern w:val="2"/>
          <w:sz w:val="24"/>
          <w:szCs w:val="24"/>
          <w14:ligatures w14:val="standardContextual"/>
        </w:rPr>
      </w:pPr>
      <w:hyperlink w:anchor="_Toc224215188" w:history="1">
        <w:r w:rsidRPr="00263FF2">
          <w:rPr>
            <w:rStyle w:val="Hyperlink"/>
          </w:rPr>
          <w:t>45.</w:t>
        </w:r>
        <w:r>
          <w:rPr>
            <w:rFonts w:asciiTheme="minorHAnsi" w:eastAsiaTheme="minorEastAsia" w:hAnsiTheme="minorHAnsi" w:cstheme="minorBidi"/>
            <w:b w:val="0"/>
            <w:caps w:val="0"/>
            <w:kern w:val="2"/>
            <w:sz w:val="24"/>
            <w:szCs w:val="24"/>
            <w14:ligatures w14:val="standardContextual"/>
          </w:rPr>
          <w:tab/>
        </w:r>
        <w:r w:rsidRPr="00263FF2">
          <w:rPr>
            <w:rStyle w:val="Hyperlink"/>
          </w:rPr>
          <w:t>programa de necessidades</w:t>
        </w:r>
        <w:r>
          <w:rPr>
            <w:webHidden/>
          </w:rPr>
          <w:tab/>
        </w:r>
        <w:r>
          <w:rPr>
            <w:webHidden/>
          </w:rPr>
          <w:fldChar w:fldCharType="begin"/>
        </w:r>
        <w:r>
          <w:rPr>
            <w:webHidden/>
          </w:rPr>
          <w:instrText xml:space="preserve"> PAGEREF _Toc224215188 \h </w:instrText>
        </w:r>
        <w:r>
          <w:rPr>
            <w:webHidden/>
          </w:rPr>
        </w:r>
        <w:r>
          <w:rPr>
            <w:webHidden/>
          </w:rPr>
          <w:fldChar w:fldCharType="separate"/>
        </w:r>
        <w:r>
          <w:rPr>
            <w:webHidden/>
          </w:rPr>
          <w:t>57</w:t>
        </w:r>
        <w:r>
          <w:rPr>
            <w:webHidden/>
          </w:rPr>
          <w:fldChar w:fldCharType="end"/>
        </w:r>
      </w:hyperlink>
    </w:p>
    <w:p w14:paraId="6A90432F" w14:textId="421E5A19" w:rsidR="006D469D" w:rsidRDefault="006D469D" w:rsidP="006D469D">
      <w:pPr>
        <w:spacing w:before="0" w:line="240" w:lineRule="auto"/>
        <w:ind w:firstLine="0"/>
        <w:jc w:val="left"/>
        <w:rPr>
          <w:b/>
        </w:rPr>
      </w:pPr>
      <w:r w:rsidRPr="00302F1D">
        <w:fldChar w:fldCharType="end"/>
      </w:r>
    </w:p>
    <w:p w14:paraId="13A5EED3" w14:textId="3D907975" w:rsidR="006D469D" w:rsidRDefault="006D469D">
      <w:pPr>
        <w:spacing w:before="0" w:line="240" w:lineRule="auto"/>
        <w:ind w:firstLine="0"/>
        <w:jc w:val="left"/>
        <w:rPr>
          <w:b/>
        </w:rPr>
      </w:pPr>
      <w:r>
        <w:rPr>
          <w:b/>
        </w:rPr>
        <w:br w:type="page"/>
      </w:r>
    </w:p>
    <w:p w14:paraId="48BEAB57" w14:textId="047EDAF6" w:rsidR="00D7286C" w:rsidRDefault="00443C84" w:rsidP="00A527D7">
      <w:pPr>
        <w:pStyle w:val="Ttulo1"/>
        <w:numPr>
          <w:ilvl w:val="0"/>
          <w:numId w:val="4"/>
        </w:numPr>
      </w:pPr>
      <w:bookmarkStart w:id="1" w:name="_Toc224215144"/>
      <w:r w:rsidRPr="00A527D7">
        <w:rPr>
          <w:caps w:val="0"/>
        </w:rPr>
        <w:t>COORDENAÇÃO</w:t>
      </w:r>
      <w:r>
        <w:t xml:space="preserve"> E COMPATIBILIZAÇÃO DOS PROJETOS</w:t>
      </w:r>
      <w:bookmarkEnd w:id="0"/>
      <w:bookmarkEnd w:id="1"/>
    </w:p>
    <w:p w14:paraId="3A7C14B3" w14:textId="7A76812C" w:rsidR="00443C84" w:rsidRDefault="00443C84" w:rsidP="00130E14">
      <w:pPr>
        <w:pStyle w:val="PargrafodaLista"/>
        <w:numPr>
          <w:ilvl w:val="1"/>
          <w:numId w:val="4"/>
        </w:numPr>
      </w:pPr>
      <w:r>
        <w:t xml:space="preserve">A Coordenação de Projetos é a atividade técnica, inclusa em todos os itens da contratação, que consiste em coordenar e compatibilizar o projeto de Arquitetura com os demais projetos a ele complementares, podendo ainda incluir a análise das alternativas de viabilização da reforma e reforma com ampliação.  </w:t>
      </w:r>
    </w:p>
    <w:p w14:paraId="4532D7D7" w14:textId="783C6A8E" w:rsidR="00443C84" w:rsidRDefault="00443C84" w:rsidP="00130E14">
      <w:pPr>
        <w:pStyle w:val="PargrafodaLista"/>
        <w:numPr>
          <w:ilvl w:val="1"/>
          <w:numId w:val="4"/>
        </w:numPr>
      </w:pPr>
      <w:r>
        <w:t xml:space="preserve">A Coordenação de Projetos consiste no gerenciamento das atividades técnicas desenvolvidas por profissionais de diferentes formações profissionais, as quais se destinam à consecução do objeto.  </w:t>
      </w:r>
    </w:p>
    <w:p w14:paraId="4A8F3184" w14:textId="40D0AEE4" w:rsidR="00443C84" w:rsidRDefault="00443C84" w:rsidP="00130E14">
      <w:pPr>
        <w:pStyle w:val="PargrafodaLista"/>
        <w:numPr>
          <w:ilvl w:val="1"/>
          <w:numId w:val="4"/>
        </w:numPr>
      </w:pPr>
      <w:r>
        <w:t xml:space="preserve">Cabe à coordenação de projetos garantir que as soluções técnicas desenvolvidas pelos projetistas de diferentes especialidades sejam compatíveis com as necessidades e objetivos da CONTRATANTE. Para isso, a CONTRATANTE dará as informações necessárias à coordenação dos projetos, de modo que ela possa atuar e tomar decisões e solicitar respostas dos projetistas para as necessidades encontradas, conferindo-lhe, assim, a autonomia necessária à gestão do processo de projeto.  </w:t>
      </w:r>
    </w:p>
    <w:p w14:paraId="726B69B2" w14:textId="20D22A7C" w:rsidR="00443C84" w:rsidRDefault="00443C84" w:rsidP="00130E14">
      <w:pPr>
        <w:pStyle w:val="PargrafodaLista"/>
        <w:numPr>
          <w:ilvl w:val="1"/>
          <w:numId w:val="4"/>
        </w:numPr>
      </w:pPr>
      <w:r>
        <w:t xml:space="preserve">A coordenação e compatibilização de projetos é realizada durante todas as etapas da ordem de serviço. </w:t>
      </w:r>
    </w:p>
    <w:p w14:paraId="1DC2BC37" w14:textId="5DA573D8" w:rsidR="00443C84" w:rsidRDefault="00443C84" w:rsidP="00130E14">
      <w:pPr>
        <w:pStyle w:val="PargrafodaLista"/>
        <w:numPr>
          <w:ilvl w:val="1"/>
          <w:numId w:val="4"/>
        </w:numPr>
      </w:pPr>
      <w:r>
        <w:t>Estabelece-se que os documentos técnicos mencionados no Anexo D serão solicitados conforme as soluções técnicas definidas para o projeto e que, à Equipe de Fiscalização, caberá a discricionariedade de determinar quais produtos técnicos necessários e suficientes para que a etapa seja considerada concluída.</w:t>
      </w:r>
    </w:p>
    <w:p w14:paraId="2EEE59F8" w14:textId="1CCE9AD8" w:rsidR="00443C84" w:rsidRDefault="00443C84" w:rsidP="00130E14">
      <w:pPr>
        <w:pStyle w:val="PargrafodaLista"/>
        <w:numPr>
          <w:ilvl w:val="1"/>
          <w:numId w:val="4"/>
        </w:numPr>
      </w:pPr>
      <w:r w:rsidRPr="00443C84">
        <w:t>O planejamento do processo de projeto envolve</w:t>
      </w:r>
      <w:r>
        <w:t>:</w:t>
      </w:r>
    </w:p>
    <w:p w14:paraId="62F2EB85" w14:textId="77777777" w:rsidR="00443C84" w:rsidRDefault="00443C84" w:rsidP="00130E14">
      <w:pPr>
        <w:pStyle w:val="PargrafodaLista"/>
        <w:numPr>
          <w:ilvl w:val="2"/>
          <w:numId w:val="4"/>
        </w:numPr>
      </w:pPr>
      <w:r>
        <w:t>Estabelecer os objetivos e parâmetros a serem seguidos no desenvolvimento dos projetos;</w:t>
      </w:r>
    </w:p>
    <w:p w14:paraId="4DE6AF2D" w14:textId="77777777" w:rsidR="00443C84" w:rsidRDefault="00443C84" w:rsidP="00130E14">
      <w:pPr>
        <w:pStyle w:val="PargrafodaLista"/>
        <w:numPr>
          <w:ilvl w:val="2"/>
          <w:numId w:val="4"/>
        </w:numPr>
      </w:pPr>
      <w:r>
        <w:t>Definir os escopos de projeto, segundo especialidades e etapas de projeto, conforme edital;</w:t>
      </w:r>
    </w:p>
    <w:p w14:paraId="6F86764B" w14:textId="77777777" w:rsidR="00443C84" w:rsidRDefault="00443C84" w:rsidP="00130E14">
      <w:pPr>
        <w:pStyle w:val="PargrafodaLista"/>
        <w:numPr>
          <w:ilvl w:val="2"/>
          <w:numId w:val="4"/>
        </w:numPr>
      </w:pPr>
      <w:r>
        <w:t>Planejar os recursos para desenvolvimento dos projetos;</w:t>
      </w:r>
    </w:p>
    <w:p w14:paraId="3A2F87DC" w14:textId="2D29BABF" w:rsidR="00443C84" w:rsidRDefault="00443C84" w:rsidP="00130E14">
      <w:pPr>
        <w:pStyle w:val="PargrafodaLista"/>
        <w:numPr>
          <w:ilvl w:val="2"/>
          <w:numId w:val="4"/>
        </w:numPr>
      </w:pPr>
      <w:r>
        <w:t>Planejar as etapas e os prazos de desenvolvimento dessas diversas etapas, no todo e por especialidades de projetos, para cumprir o cronograma.</w:t>
      </w:r>
    </w:p>
    <w:p w14:paraId="26DBF3AA" w14:textId="55B64386" w:rsidR="00443C84" w:rsidRDefault="00443C84" w:rsidP="00130E14">
      <w:pPr>
        <w:pStyle w:val="PargrafodaLista"/>
        <w:numPr>
          <w:ilvl w:val="1"/>
          <w:numId w:val="4"/>
        </w:numPr>
      </w:pPr>
      <w:r w:rsidRPr="00443C84">
        <w:t>A gestão do processo de projeto, por sua vez, exige</w:t>
      </w:r>
      <w:r>
        <w:t>:</w:t>
      </w:r>
    </w:p>
    <w:p w14:paraId="7A40EEA0" w14:textId="77777777" w:rsidR="00443C84" w:rsidRDefault="00443C84" w:rsidP="00130E14">
      <w:pPr>
        <w:pStyle w:val="PargrafodaLista"/>
        <w:numPr>
          <w:ilvl w:val="2"/>
          <w:numId w:val="4"/>
        </w:numPr>
      </w:pPr>
      <w:r>
        <w:t>Controlar e adequar os prazos planejados para desenvolvimento das diversas etapas e especialidades do projeto;</w:t>
      </w:r>
    </w:p>
    <w:p w14:paraId="70DE88AE" w14:textId="44392817" w:rsidR="00443C84" w:rsidRDefault="00443C84" w:rsidP="00130E14">
      <w:pPr>
        <w:pStyle w:val="PargrafodaLista"/>
        <w:numPr>
          <w:ilvl w:val="2"/>
          <w:numId w:val="4"/>
        </w:numPr>
      </w:pPr>
      <w:r>
        <w:t>Controlar os custos de desenvolvimento dos projetos em relação ao planejado</w:t>
      </w:r>
    </w:p>
    <w:p w14:paraId="1F468D72" w14:textId="77777777" w:rsidR="00443C84" w:rsidRDefault="00443C84" w:rsidP="00130E14">
      <w:pPr>
        <w:pStyle w:val="PargrafodaLista"/>
        <w:numPr>
          <w:ilvl w:val="2"/>
          <w:numId w:val="4"/>
        </w:numPr>
      </w:pPr>
      <w:r>
        <w:t>Fomentar e garantir a qualidade das soluções técnicas adotadas nos projetos;</w:t>
      </w:r>
    </w:p>
    <w:p w14:paraId="207CF3BD" w14:textId="77777777" w:rsidR="00443C84" w:rsidRDefault="00443C84" w:rsidP="00130E14">
      <w:pPr>
        <w:pStyle w:val="PargrafodaLista"/>
        <w:numPr>
          <w:ilvl w:val="2"/>
          <w:numId w:val="4"/>
        </w:numPr>
      </w:pPr>
      <w:r>
        <w:t>Validar as etapas do desenvolvimento e os projetos dela resultantes;</w:t>
      </w:r>
    </w:p>
    <w:p w14:paraId="68802BD0" w14:textId="77777777" w:rsidR="00443C84" w:rsidRDefault="00443C84" w:rsidP="00130E14">
      <w:pPr>
        <w:pStyle w:val="PargrafodaLista"/>
        <w:numPr>
          <w:ilvl w:val="2"/>
          <w:numId w:val="4"/>
        </w:numPr>
      </w:pPr>
      <w:r>
        <w:t>Fomentar a comunicação entre os participantes do projeto;</w:t>
      </w:r>
    </w:p>
    <w:p w14:paraId="52FE5D63" w14:textId="47C4EB35" w:rsidR="00443C84" w:rsidRDefault="00443C84" w:rsidP="00130E14">
      <w:pPr>
        <w:pStyle w:val="PargrafodaLista"/>
        <w:numPr>
          <w:ilvl w:val="2"/>
          <w:numId w:val="4"/>
        </w:numPr>
      </w:pPr>
      <w:r>
        <w:t xml:space="preserve">Coordenar as interfaces e garantir a compatibilidade entre as soluções das várias especialidades envolvidas no projeto;  </w:t>
      </w:r>
    </w:p>
    <w:p w14:paraId="03517AE8" w14:textId="364E63D5" w:rsidR="00443C84" w:rsidRDefault="00443C84" w:rsidP="00130E14">
      <w:pPr>
        <w:pStyle w:val="PargrafodaLista"/>
        <w:numPr>
          <w:ilvl w:val="2"/>
          <w:numId w:val="4"/>
        </w:numPr>
      </w:pPr>
      <w:r>
        <w:t xml:space="preserve">Integrar as soluções de projeto com as fases subsequentes da reforma ou reforma com ampliação, nas interfaces com a execução e com a fase de uso, operação e manutenção da obra. </w:t>
      </w:r>
    </w:p>
    <w:p w14:paraId="201EFA4C" w14:textId="77777777" w:rsidR="00BE1AEA" w:rsidRDefault="00BE1AEA" w:rsidP="00130E14">
      <w:pPr>
        <w:pStyle w:val="PargrafodaLista"/>
        <w:numPr>
          <w:ilvl w:val="1"/>
          <w:numId w:val="4"/>
        </w:numPr>
      </w:pPr>
      <w:r>
        <w:t xml:space="preserve">Na atuação da coordenação de projetos, devem ser ainda considerados requisitos das fases do ciclo de vida da edificação posteriores à execução das reformas ou reformas com ampliação que envolve seu uso, operação e manutenção e os aspectos de desempenho como o consumo de energia e de água, geração e tratamento de resíduos etc. Essas fases são afetadas pelas decisões tomadas em projeto e devem ser consideradas.  </w:t>
      </w:r>
    </w:p>
    <w:p w14:paraId="5F74EF61" w14:textId="66CDF700" w:rsidR="00BE1AEA" w:rsidRDefault="00BE1AEA" w:rsidP="00130E14">
      <w:pPr>
        <w:pStyle w:val="PargrafodaLista"/>
        <w:numPr>
          <w:ilvl w:val="1"/>
          <w:numId w:val="4"/>
        </w:numPr>
      </w:pPr>
      <w:r>
        <w:t xml:space="preserve">O coordenador de projetos deve utilizar habilidades administrativas e de liderança para gerenciar equipes multidisciplinares. Além disso, o coordenador deve ter conhecimento relativo às diversas especialidades de projeto, técnicas construtivas, regulamentação técnica, execução de obras. O coordenador deve considerar que algumas tecnologias disponíveis em uma determinada região do território nem sempre são economicamente viáveis.  </w:t>
      </w:r>
    </w:p>
    <w:p w14:paraId="4437D1D7" w14:textId="77777777" w:rsidR="00BE1AEA" w:rsidRDefault="00BE1AEA" w:rsidP="00130E14">
      <w:pPr>
        <w:pStyle w:val="PargrafodaLista"/>
        <w:numPr>
          <w:ilvl w:val="1"/>
          <w:numId w:val="4"/>
        </w:numPr>
      </w:pPr>
      <w:r>
        <w:t>A declaração de compatibilidade de projetos é o documento formal elaborado pelo profissional responsável pela elaboração da compatibilização das peças gráficas e documentações técnicas dos projetos, em que assume e se responsabiliza pela plena compatibilização entre todos os projetos elaborados pela empresa na fase de Projeto Básico, ou entre os projetos complementares elaborados pela empresa e os demais projetos existentes fornecidos pela CONTRATANTE, em nível de Projeto Básico. Caso seja identificada a incompatibilidade dos projetos existentes entre si, esta deverá ser informada no documento. Deve constar, no mínimo:</w:t>
      </w:r>
    </w:p>
    <w:p w14:paraId="241BA273" w14:textId="2C79F608" w:rsidR="00BE1AEA" w:rsidRDefault="00BE1AEA" w:rsidP="00130E14">
      <w:pPr>
        <w:pStyle w:val="PargrafodaLista"/>
        <w:numPr>
          <w:ilvl w:val="2"/>
          <w:numId w:val="4"/>
        </w:numPr>
      </w:pPr>
      <w:r>
        <w:t>Descrição da obra;</w:t>
      </w:r>
    </w:p>
    <w:p w14:paraId="35A02716" w14:textId="45BAEA63" w:rsidR="00443C84" w:rsidRDefault="00BE1AEA" w:rsidP="00130E14">
      <w:pPr>
        <w:pStyle w:val="PargrafodaLista"/>
        <w:numPr>
          <w:ilvl w:val="2"/>
          <w:numId w:val="4"/>
        </w:numPr>
      </w:pPr>
      <w:r>
        <w:t>Nome, habilitação, número de registro no órgão competente e assinatura do responsável técnico que elaborou a compatibilização;</w:t>
      </w:r>
    </w:p>
    <w:p w14:paraId="64F17AEB" w14:textId="5E0875E6" w:rsidR="00BE1AEA" w:rsidRDefault="00BE1AEA" w:rsidP="00130E14">
      <w:pPr>
        <w:pStyle w:val="PargrafodaLista"/>
        <w:numPr>
          <w:ilvl w:val="2"/>
          <w:numId w:val="4"/>
        </w:numPr>
      </w:pPr>
      <w:r>
        <w:t>Declaração expressa de que todos os projetos foram verificados e compatibilizados entre si, sendo realizados os devidos ajustes no projeto básico. Caso haja projetos existentes em nível básico fornecidos pela Administração para a elaboração de demais projetos complementares, e sejam identificadas quaisquer incompatibilidades nesses projetos fornecidos entre si, deverá ser informado no documento acompanhando a relação resumida dos documentos de referência empregados para a verificação.</w:t>
      </w:r>
    </w:p>
    <w:p w14:paraId="099DF89F" w14:textId="40960F06" w:rsidR="00C67835" w:rsidRDefault="00536CC8" w:rsidP="00130E14">
      <w:pPr>
        <w:pStyle w:val="Ttulo1"/>
        <w:numPr>
          <w:ilvl w:val="0"/>
          <w:numId w:val="4"/>
        </w:numPr>
      </w:pPr>
      <w:bookmarkStart w:id="2" w:name="_Toc205300962"/>
      <w:bookmarkStart w:id="3" w:name="_Toc224215145"/>
      <w:r>
        <w:rPr>
          <w:caps w:val="0"/>
        </w:rPr>
        <w:t>ESTUDOS TÉCNICOS PRELIMINARES (ETAPA 1)</w:t>
      </w:r>
      <w:bookmarkEnd w:id="2"/>
      <w:bookmarkEnd w:id="3"/>
    </w:p>
    <w:p w14:paraId="31847D09" w14:textId="29A0B1BB" w:rsidR="005F467E" w:rsidRDefault="00567710" w:rsidP="005F467E">
      <w:pPr>
        <w:pStyle w:val="PargrafodaLista"/>
        <w:numPr>
          <w:ilvl w:val="1"/>
          <w:numId w:val="4"/>
        </w:numPr>
      </w:pPr>
      <w:r w:rsidRPr="00567710">
        <w:t>Estudo Técnico Preliminar é a fase inicial de concepção do projeto, visando analisar o empreendimento sob aspectos técnicos, ambientais, econômicos, financeiros e sociais. Para uma edificação de ambulatórios, esta etapa deve caracterizar e avaliar as possíveis alternativas de implantação, com estimativa de custos e prazos.</w:t>
      </w:r>
    </w:p>
    <w:p w14:paraId="67D65D8D" w14:textId="32D40EE9" w:rsidR="00907D38" w:rsidRDefault="00907D38" w:rsidP="005F467E">
      <w:pPr>
        <w:pStyle w:val="PargrafodaLista"/>
        <w:numPr>
          <w:ilvl w:val="1"/>
          <w:numId w:val="4"/>
        </w:numPr>
      </w:pPr>
      <w:r>
        <w:t xml:space="preserve">Nesta etapa deverá ser feita a </w:t>
      </w:r>
      <w:r w:rsidRPr="00907D38">
        <w:t>Consulta de Adequabilidade Locacional (Construção)</w:t>
      </w:r>
      <w:r>
        <w:t xml:space="preserve"> na </w:t>
      </w:r>
      <w:r w:rsidRPr="00907D38">
        <w:t>Secretaria de Urbanismo e Meio Ambiente</w:t>
      </w:r>
      <w:r>
        <w:t xml:space="preserve"> (SEUMA).</w:t>
      </w:r>
    </w:p>
    <w:p w14:paraId="576DE672" w14:textId="77777777" w:rsidR="00567710" w:rsidRPr="00C43772" w:rsidRDefault="00567710" w:rsidP="00130E14">
      <w:pPr>
        <w:pStyle w:val="PargrafodaLista"/>
        <w:numPr>
          <w:ilvl w:val="1"/>
          <w:numId w:val="4"/>
        </w:numPr>
        <w:rPr>
          <w:b/>
          <w:bCs/>
        </w:rPr>
      </w:pPr>
      <w:r w:rsidRPr="00C43772">
        <w:rPr>
          <w:b/>
          <w:bCs/>
        </w:rPr>
        <w:t>Objetivos BIM no ETP:</w:t>
      </w:r>
    </w:p>
    <w:p w14:paraId="7142B437" w14:textId="77777777" w:rsidR="00567710" w:rsidRDefault="00567710" w:rsidP="00130E14">
      <w:pPr>
        <w:pStyle w:val="PargrafodaLista"/>
        <w:numPr>
          <w:ilvl w:val="2"/>
          <w:numId w:val="4"/>
        </w:numPr>
      </w:pPr>
      <w:r w:rsidRPr="00387B6B">
        <w:rPr>
          <w:b/>
          <w:bCs/>
        </w:rPr>
        <w:t>Modelagem Conceitual:</w:t>
      </w:r>
      <w:r>
        <w:t xml:space="preserve"> Criação de modelos BIM conceituais que representem as alternativas de layout e volumetria.</w:t>
      </w:r>
    </w:p>
    <w:p w14:paraId="62E0A7CA" w14:textId="77777777" w:rsidR="00567710" w:rsidRDefault="00567710" w:rsidP="00130E14">
      <w:pPr>
        <w:pStyle w:val="PargrafodaLista"/>
        <w:numPr>
          <w:ilvl w:val="2"/>
          <w:numId w:val="4"/>
        </w:numPr>
      </w:pPr>
      <w:r w:rsidRPr="00387B6B">
        <w:rPr>
          <w:b/>
          <w:bCs/>
        </w:rPr>
        <w:t>Análise Preliminar:</w:t>
      </w:r>
      <w:r>
        <w:t xml:space="preserve"> Realização de análises básicas de viabilidade espacial e funcional.</w:t>
      </w:r>
    </w:p>
    <w:p w14:paraId="523797D1" w14:textId="159727DB" w:rsidR="00567710" w:rsidRDefault="00567710" w:rsidP="00130E14">
      <w:pPr>
        <w:pStyle w:val="PargrafodaLista"/>
        <w:numPr>
          <w:ilvl w:val="2"/>
          <w:numId w:val="4"/>
        </w:numPr>
      </w:pPr>
      <w:r w:rsidRPr="00387B6B">
        <w:rPr>
          <w:b/>
          <w:bCs/>
        </w:rPr>
        <w:t>Visualização</w:t>
      </w:r>
      <w:r>
        <w:t>: Geração de perspectivas e visualizações para auxiliar na compreensão das propostas.</w:t>
      </w:r>
    </w:p>
    <w:p w14:paraId="710AFFC1" w14:textId="476B57A1" w:rsidR="00715E6E" w:rsidRDefault="00715E6E" w:rsidP="00130E14">
      <w:pPr>
        <w:pStyle w:val="PargrafodaLista"/>
        <w:numPr>
          <w:ilvl w:val="2"/>
          <w:numId w:val="4"/>
        </w:numPr>
      </w:pPr>
      <w:r>
        <w:rPr>
          <w:b/>
          <w:bCs/>
        </w:rPr>
        <w:t>Conforme Plano de Execução BIM.</w:t>
      </w:r>
    </w:p>
    <w:p w14:paraId="3BD263B2" w14:textId="77777777" w:rsidR="00567710" w:rsidRPr="00C43772" w:rsidRDefault="00567710" w:rsidP="00130E14">
      <w:pPr>
        <w:pStyle w:val="PargrafodaLista"/>
        <w:numPr>
          <w:ilvl w:val="1"/>
          <w:numId w:val="4"/>
        </w:numPr>
        <w:rPr>
          <w:b/>
          <w:bCs/>
        </w:rPr>
      </w:pPr>
      <w:r w:rsidRPr="00C43772">
        <w:rPr>
          <w:b/>
          <w:bCs/>
        </w:rPr>
        <w:t>Informações Técnicas a Produzir:</w:t>
      </w:r>
    </w:p>
    <w:p w14:paraId="511541E2" w14:textId="77777777" w:rsidR="00567710" w:rsidRDefault="00567710" w:rsidP="00130E14">
      <w:pPr>
        <w:pStyle w:val="PargrafodaLista"/>
        <w:numPr>
          <w:ilvl w:val="2"/>
          <w:numId w:val="4"/>
        </w:numPr>
      </w:pPr>
      <w:r w:rsidRPr="00387B6B">
        <w:rPr>
          <w:b/>
          <w:bCs/>
        </w:rPr>
        <w:t>Concepção Básica</w:t>
      </w:r>
      <w:r>
        <w:t>: Definição das soluções técnicas a serem adotadas, com no mínimo duas propostas alternativas (se viável, justificando a ausência de múltiplas alternativas).</w:t>
      </w:r>
    </w:p>
    <w:p w14:paraId="73009A63" w14:textId="77777777" w:rsidR="00567710" w:rsidRDefault="00567710" w:rsidP="00130E14">
      <w:pPr>
        <w:pStyle w:val="PargrafodaLista"/>
        <w:numPr>
          <w:ilvl w:val="2"/>
          <w:numId w:val="4"/>
        </w:numPr>
      </w:pPr>
      <w:r w:rsidRPr="00387B6B">
        <w:rPr>
          <w:b/>
          <w:bCs/>
        </w:rPr>
        <w:t>Pré-dimensionamento:</w:t>
      </w:r>
      <w:r>
        <w:t xml:space="preserve"> Pré-dimensionamento dos sistemas primários (estrutura, instalações principais) e definição dos pontos de conexão com a infraestrutura existente.</w:t>
      </w:r>
    </w:p>
    <w:p w14:paraId="6676DFD5" w14:textId="77777777" w:rsidR="00567710" w:rsidRDefault="00567710" w:rsidP="00130E14">
      <w:pPr>
        <w:pStyle w:val="PargrafodaLista"/>
        <w:numPr>
          <w:ilvl w:val="2"/>
          <w:numId w:val="4"/>
        </w:numPr>
      </w:pPr>
      <w:r w:rsidRPr="00387B6B">
        <w:rPr>
          <w:b/>
          <w:bCs/>
        </w:rPr>
        <w:t>Estudo de Espaços:</w:t>
      </w:r>
      <w:r>
        <w:t xml:space="preserve"> Análise dos ambientes e centrais técnicas, e dos espaços necessários para a instalação dos diversos sistemas.</w:t>
      </w:r>
    </w:p>
    <w:p w14:paraId="5ECA8D5E" w14:textId="77777777" w:rsidR="00567710" w:rsidRDefault="00567710" w:rsidP="00130E14">
      <w:pPr>
        <w:pStyle w:val="PargrafodaLista"/>
        <w:numPr>
          <w:ilvl w:val="2"/>
          <w:numId w:val="4"/>
        </w:numPr>
      </w:pPr>
      <w:r w:rsidRPr="00387B6B">
        <w:rPr>
          <w:b/>
          <w:bCs/>
        </w:rPr>
        <w:t>Materiais e Acabamentos:</w:t>
      </w:r>
      <w:r>
        <w:t xml:space="preserve"> Estudo preliminar de materiais e acabamentos.</w:t>
      </w:r>
    </w:p>
    <w:p w14:paraId="4F34B0C6" w14:textId="77777777" w:rsidR="00567710" w:rsidRDefault="00567710" w:rsidP="00130E14">
      <w:pPr>
        <w:pStyle w:val="PargrafodaLista"/>
        <w:numPr>
          <w:ilvl w:val="2"/>
          <w:numId w:val="4"/>
        </w:numPr>
      </w:pPr>
      <w:r w:rsidRPr="00387B6B">
        <w:rPr>
          <w:b/>
          <w:bCs/>
        </w:rPr>
        <w:t>Sustentabilidade:</w:t>
      </w:r>
      <w:r>
        <w:t xml:space="preserve"> Considerações iniciais sobre sustentabilidade e eficiência energética, conforme diretrizes da Contratante.</w:t>
      </w:r>
    </w:p>
    <w:p w14:paraId="2048D75C" w14:textId="77777777" w:rsidR="00567710" w:rsidRDefault="00567710" w:rsidP="00130E14">
      <w:pPr>
        <w:pStyle w:val="PargrafodaLista"/>
        <w:numPr>
          <w:ilvl w:val="2"/>
          <w:numId w:val="4"/>
        </w:numPr>
      </w:pPr>
      <w:r w:rsidRPr="00387B6B">
        <w:rPr>
          <w:b/>
          <w:bCs/>
        </w:rPr>
        <w:t>Relatório de Visita:</w:t>
      </w:r>
      <w:r>
        <w:t xml:space="preserve"> Documento descritivo (texto e fotos) das condições preexistentes no local, indicando padrões de esquadrias, revestimentos, instalações visíveis, estruturas, cobertura e equipamentos.</w:t>
      </w:r>
    </w:p>
    <w:p w14:paraId="731425A2" w14:textId="7133D261" w:rsidR="00567710" w:rsidRDefault="00567710" w:rsidP="00130E14">
      <w:pPr>
        <w:pStyle w:val="PargrafodaLista"/>
        <w:numPr>
          <w:ilvl w:val="2"/>
          <w:numId w:val="4"/>
        </w:numPr>
      </w:pPr>
      <w:r w:rsidRPr="00387B6B">
        <w:rPr>
          <w:b/>
          <w:bCs/>
        </w:rPr>
        <w:t>Programa de Necessidades Revisado</w:t>
      </w:r>
      <w:r>
        <w:t>: Relatório e planilhas com nome do ambiente, quantidade, dimensões, áreas úteis, características funcionais, equipamentos, mobiliários, requisitos ambientais e fluxogramas</w:t>
      </w:r>
      <w:r w:rsidR="00B7566F">
        <w:t>;</w:t>
      </w:r>
    </w:p>
    <w:p w14:paraId="5CC6C0DE" w14:textId="3B9DF01C" w:rsidR="00B7566F" w:rsidRDefault="00B7566F" w:rsidP="00130E14">
      <w:pPr>
        <w:pStyle w:val="PargrafodaLista"/>
        <w:numPr>
          <w:ilvl w:val="2"/>
          <w:numId w:val="4"/>
        </w:numPr>
      </w:pPr>
      <w:r>
        <w:rPr>
          <w:b/>
          <w:bCs/>
        </w:rPr>
        <w:t>Relatório Técnico</w:t>
      </w:r>
      <w:r w:rsidRPr="00B7566F">
        <w:t>:</w:t>
      </w:r>
      <w:r>
        <w:t xml:space="preserve"> Memorial descritivo das soluções propostas, justificativa técnica, estudo de viabilidade técnico-financeira e previsão de plano de contingenciamento.</w:t>
      </w:r>
    </w:p>
    <w:p w14:paraId="3306D07E" w14:textId="7157B9F1" w:rsidR="00E67432" w:rsidRDefault="00E67432" w:rsidP="00130E14">
      <w:pPr>
        <w:pStyle w:val="PargrafodaLista"/>
        <w:numPr>
          <w:ilvl w:val="2"/>
          <w:numId w:val="4"/>
        </w:numPr>
      </w:pPr>
      <w:r w:rsidRPr="00E67432">
        <w:rPr>
          <w:b/>
          <w:bCs/>
        </w:rPr>
        <w:t>Orçamento:</w:t>
      </w:r>
      <w:r>
        <w:t xml:space="preserve"> Estimativa de Custos a nível de estudos preliminares, conforme Orientação Técnica IBRAOP OT – IBR 004/2012.</w:t>
      </w:r>
    </w:p>
    <w:p w14:paraId="6944C20E" w14:textId="3194FD96" w:rsidR="00567710" w:rsidRPr="00C43772" w:rsidRDefault="00567710" w:rsidP="00130E14">
      <w:pPr>
        <w:pStyle w:val="PargrafodaLista"/>
        <w:numPr>
          <w:ilvl w:val="1"/>
          <w:numId w:val="4"/>
        </w:numPr>
        <w:rPr>
          <w:b/>
          <w:bCs/>
        </w:rPr>
      </w:pPr>
      <w:r w:rsidRPr="00C43772">
        <w:rPr>
          <w:b/>
          <w:bCs/>
        </w:rPr>
        <w:t>Produtos BIM e Formato de Entrega:</w:t>
      </w:r>
    </w:p>
    <w:p w14:paraId="3EE3B087" w14:textId="7C9F169B" w:rsidR="00567710" w:rsidRDefault="00567710" w:rsidP="00130E14">
      <w:pPr>
        <w:pStyle w:val="PargrafodaLista"/>
        <w:numPr>
          <w:ilvl w:val="2"/>
          <w:numId w:val="4"/>
        </w:numPr>
      </w:pPr>
      <w:r w:rsidRPr="00387B6B">
        <w:rPr>
          <w:b/>
          <w:bCs/>
        </w:rPr>
        <w:t>Peças Gráficas</w:t>
      </w:r>
      <w:r>
        <w:t>: Plantas gerais de implantação, plantas baixas de reforma e ampliação</w:t>
      </w:r>
      <w:r w:rsidR="005C7540">
        <w:t xml:space="preserve">, </w:t>
      </w:r>
      <w:r>
        <w:t>plantas de fluxos</w:t>
      </w:r>
      <w:r w:rsidR="005C7540">
        <w:t xml:space="preserve">, </w:t>
      </w:r>
      <w:r>
        <w:t>plantas de zoneamento,</w:t>
      </w:r>
      <w:r w:rsidR="004B364A">
        <w:t xml:space="preserve"> </w:t>
      </w:r>
      <w:r>
        <w:t>cortes gerais e elevações.</w:t>
      </w:r>
    </w:p>
    <w:p w14:paraId="71652276" w14:textId="77777777" w:rsidR="00567710" w:rsidRDefault="00567710" w:rsidP="00130E14">
      <w:pPr>
        <w:pStyle w:val="PargrafodaLista"/>
        <w:numPr>
          <w:ilvl w:val="2"/>
          <w:numId w:val="4"/>
        </w:numPr>
      </w:pPr>
      <w:r w:rsidRPr="00387B6B">
        <w:rPr>
          <w:b/>
          <w:bCs/>
        </w:rPr>
        <w:t>Perspectivas Eletrônicas:</w:t>
      </w:r>
      <w:r>
        <w:t xml:space="preserve"> Mínimo de duas perspectivas externas e três internas dos pontos relevantes de cada proposta.</w:t>
      </w:r>
    </w:p>
    <w:p w14:paraId="0CEA482E" w14:textId="1F6EB2CE" w:rsidR="00B7566F" w:rsidRDefault="00567710" w:rsidP="00130E14">
      <w:pPr>
        <w:pStyle w:val="PargrafodaLista"/>
        <w:numPr>
          <w:ilvl w:val="2"/>
          <w:numId w:val="4"/>
        </w:numPr>
      </w:pPr>
      <w:r w:rsidRPr="00387B6B">
        <w:rPr>
          <w:b/>
          <w:bCs/>
        </w:rPr>
        <w:t>Relatório</w:t>
      </w:r>
      <w:r w:rsidR="00B7566F">
        <w:rPr>
          <w:b/>
          <w:bCs/>
        </w:rPr>
        <w:t>s</w:t>
      </w:r>
      <w:r w:rsidRPr="00387B6B">
        <w:rPr>
          <w:b/>
          <w:bCs/>
        </w:rPr>
        <w:t xml:space="preserve"> Técnico</w:t>
      </w:r>
      <w:r w:rsidR="00B7566F">
        <w:rPr>
          <w:b/>
          <w:bCs/>
        </w:rPr>
        <w:t>s</w:t>
      </w:r>
      <w:r w:rsidRPr="00387B6B">
        <w:rPr>
          <w:b/>
          <w:bCs/>
        </w:rPr>
        <w:t>:</w:t>
      </w:r>
      <w:r>
        <w:t xml:space="preserve"> Memorial descritivo</w:t>
      </w:r>
      <w:r w:rsidR="00B7566F">
        <w:t>, estudo de viabilidade, plano de contingenciamento e estimativa de custos;</w:t>
      </w:r>
    </w:p>
    <w:p w14:paraId="66332BA7" w14:textId="2A81917B" w:rsidR="00567710" w:rsidRDefault="00567710" w:rsidP="00130E14">
      <w:pPr>
        <w:pStyle w:val="PargrafodaLista"/>
        <w:numPr>
          <w:ilvl w:val="2"/>
          <w:numId w:val="4"/>
        </w:numPr>
      </w:pPr>
      <w:r w:rsidRPr="00387B6B">
        <w:rPr>
          <w:b/>
          <w:bCs/>
        </w:rPr>
        <w:t>Formatos:</w:t>
      </w:r>
      <w:r>
        <w:t xml:space="preserve"> Arquivos digitais conforme Plano de Execução BIM</w:t>
      </w:r>
      <w:r w:rsidR="00B7566F">
        <w:t>.</w:t>
      </w:r>
    </w:p>
    <w:p w14:paraId="7B4EE041" w14:textId="77777777" w:rsidR="00130E14" w:rsidRDefault="00130E14" w:rsidP="00130E14">
      <w:pPr>
        <w:pStyle w:val="PargrafodaLista"/>
        <w:ind w:left="1224" w:firstLine="0"/>
      </w:pPr>
    </w:p>
    <w:p w14:paraId="53587300" w14:textId="25D54B88" w:rsidR="00567710" w:rsidRDefault="00536CC8" w:rsidP="00130E14">
      <w:pPr>
        <w:pStyle w:val="Ttulo1"/>
        <w:numPr>
          <w:ilvl w:val="0"/>
          <w:numId w:val="4"/>
        </w:numPr>
      </w:pPr>
      <w:bookmarkStart w:id="4" w:name="_Toc205300963"/>
      <w:bookmarkStart w:id="5" w:name="_Toc224215146"/>
      <w:r>
        <w:rPr>
          <w:caps w:val="0"/>
        </w:rPr>
        <w:t>ANTEPROJETO (ETAPA 2)</w:t>
      </w:r>
      <w:bookmarkEnd w:id="4"/>
      <w:bookmarkEnd w:id="5"/>
    </w:p>
    <w:p w14:paraId="0FB2477B" w14:textId="7787C51E" w:rsidR="005F467E" w:rsidRDefault="005F467E" w:rsidP="007374CA">
      <w:pPr>
        <w:pStyle w:val="PargrafodaLista"/>
        <w:numPr>
          <w:ilvl w:val="1"/>
          <w:numId w:val="4"/>
        </w:numPr>
      </w:pPr>
      <w:r w:rsidRPr="005F467E">
        <w:t>Anteprojeto é a representação técnica da opção aprovada em estudos anteriores, para subsidiar a elaboração do Projeto Básico</w:t>
      </w:r>
      <w:r>
        <w:t xml:space="preserve"> e Legal</w:t>
      </w:r>
      <w:r w:rsidRPr="005F467E">
        <w:t>, apresentado em desenhos em número, escala e detalhes suficientes para a compreensão da obra planejada, contemplando especificações técnicas, memorial descritivo e orçamento estimativo, e deve ser elaborado como parte da sequência lógica das etapas que compõem o desenvolvimento de uma obra, precedido obrigatoriamente de estudos preliminares, programa de necessidades e estudo de viabilidade</w:t>
      </w:r>
      <w:r>
        <w:t xml:space="preserve">, sendo este último, parte integrante dos estudos preliminares. </w:t>
      </w:r>
      <w:r w:rsidRPr="00387B6B">
        <w:t>O Anteprojeto aprofunda as soluções concebidas no Estudo Técnico Preliminar, definindo com maior precisão os elementos e sistemas do projeto. Esta etapa é crucial para a consolidação da proposta antes do desenvolvimento do Projeto Básico</w:t>
      </w:r>
      <w:r>
        <w:t xml:space="preserve"> e Projeto Legal. Para a elaboração do anteprojeto, deverão ser atendidas as disposições constantes no Regulamento de Licitações e Contratos da Ebserh 2.0 (RLCE 2.0), Lei nº 13.303/2016, Orientação Técnica IBRAOP OT – IBR 006/2016 – Anteprojeto de Engenharia e demais normas técnicas e legislação aplicável.</w:t>
      </w:r>
    </w:p>
    <w:p w14:paraId="699207BD" w14:textId="046CAEA0" w:rsidR="00387B6B" w:rsidRPr="00C43772" w:rsidRDefault="00387B6B" w:rsidP="00130E14">
      <w:pPr>
        <w:pStyle w:val="PargrafodaLista"/>
        <w:numPr>
          <w:ilvl w:val="1"/>
          <w:numId w:val="4"/>
        </w:numPr>
        <w:rPr>
          <w:b/>
          <w:bCs/>
        </w:rPr>
      </w:pPr>
      <w:r w:rsidRPr="00C43772">
        <w:rPr>
          <w:b/>
          <w:bCs/>
        </w:rPr>
        <w:t>Objetivos BIM no Anteprojeto:</w:t>
      </w:r>
    </w:p>
    <w:p w14:paraId="43D43403" w14:textId="40B0D146" w:rsidR="00387B6B" w:rsidRPr="00B7566F" w:rsidRDefault="00387B6B" w:rsidP="00130E14">
      <w:pPr>
        <w:pStyle w:val="PargrafodaLista"/>
        <w:numPr>
          <w:ilvl w:val="2"/>
          <w:numId w:val="4"/>
        </w:numPr>
      </w:pPr>
      <w:r w:rsidRPr="00387B6B">
        <w:rPr>
          <w:b/>
          <w:bCs/>
        </w:rPr>
        <w:t>Modelagem Refinada:</w:t>
      </w:r>
      <w:r w:rsidRPr="00387B6B">
        <w:t xml:space="preserve"> Desenvolvimento de modelos BIM com maior nível de detalhe (LOD - Level of Development) em </w:t>
      </w:r>
      <w:r w:rsidRPr="00B7566F">
        <w:t>comparação com o ETP;</w:t>
      </w:r>
    </w:p>
    <w:p w14:paraId="053C78CF" w14:textId="77777777" w:rsidR="00B7566F" w:rsidRPr="00B7566F" w:rsidRDefault="00B7566F" w:rsidP="00130E14">
      <w:pPr>
        <w:pStyle w:val="PargrafodaLista"/>
        <w:numPr>
          <w:ilvl w:val="2"/>
          <w:numId w:val="4"/>
        </w:numPr>
      </w:pPr>
      <w:r w:rsidRPr="00B7566F">
        <w:rPr>
          <w:b/>
          <w:bCs/>
        </w:rPr>
        <w:t>Detecção Preliminar de Conflitos</w:t>
      </w:r>
      <w:r w:rsidRPr="00B7566F">
        <w:t>: Realização de análises de interferências entre disciplinas para identificar e resolver conflitos iniciais.</w:t>
      </w:r>
    </w:p>
    <w:p w14:paraId="3EAA62B2" w14:textId="77777777" w:rsidR="00B7566F" w:rsidRPr="00B7566F" w:rsidRDefault="00B7566F" w:rsidP="00130E14">
      <w:pPr>
        <w:pStyle w:val="PargrafodaLista"/>
        <w:numPr>
          <w:ilvl w:val="2"/>
          <w:numId w:val="4"/>
        </w:numPr>
      </w:pPr>
      <w:r w:rsidRPr="00B7566F">
        <w:rPr>
          <w:b/>
          <w:bCs/>
        </w:rPr>
        <w:t>Quantitativos Preliminares:</w:t>
      </w:r>
      <w:r w:rsidRPr="00B7566F">
        <w:t xml:space="preserve"> Extração de quantitativos aproximados dos elementos do modelo para estimativas de custo mais precisas.</w:t>
      </w:r>
    </w:p>
    <w:p w14:paraId="2CED84A1" w14:textId="7110D716" w:rsidR="00387B6B" w:rsidRDefault="00B7566F" w:rsidP="00130E14">
      <w:pPr>
        <w:pStyle w:val="PargrafodaLista"/>
        <w:numPr>
          <w:ilvl w:val="2"/>
          <w:numId w:val="4"/>
        </w:numPr>
      </w:pPr>
      <w:r w:rsidRPr="00B7566F">
        <w:rPr>
          <w:b/>
          <w:bCs/>
        </w:rPr>
        <w:t>Análises de Desempenho:</w:t>
      </w:r>
      <w:r w:rsidRPr="00B7566F">
        <w:t xml:space="preserve"> Início de análises de desempenho (e.g., iluminação natural, ventilação) utilizando o modelo.</w:t>
      </w:r>
    </w:p>
    <w:p w14:paraId="185DABBD" w14:textId="4F2C3BDC" w:rsidR="00715E6E" w:rsidRDefault="00715E6E" w:rsidP="00130E14">
      <w:pPr>
        <w:pStyle w:val="PargrafodaLista"/>
        <w:numPr>
          <w:ilvl w:val="2"/>
          <w:numId w:val="4"/>
        </w:numPr>
      </w:pPr>
      <w:r>
        <w:rPr>
          <w:b/>
          <w:bCs/>
        </w:rPr>
        <w:t>Conforme Plano de Execução BIM.</w:t>
      </w:r>
    </w:p>
    <w:p w14:paraId="3F9802FF" w14:textId="1D4D4E57" w:rsidR="00C43772" w:rsidRPr="00C43772" w:rsidRDefault="00C43772" w:rsidP="00130E14">
      <w:pPr>
        <w:pStyle w:val="PargrafodaLista"/>
        <w:numPr>
          <w:ilvl w:val="1"/>
          <w:numId w:val="4"/>
        </w:numPr>
        <w:rPr>
          <w:b/>
          <w:bCs/>
        </w:rPr>
      </w:pPr>
      <w:r>
        <w:rPr>
          <w:b/>
          <w:bCs/>
        </w:rPr>
        <w:t>I</w:t>
      </w:r>
      <w:r w:rsidRPr="00C43772">
        <w:rPr>
          <w:b/>
          <w:bCs/>
        </w:rPr>
        <w:t>nformações Técnicas a Produzir</w:t>
      </w:r>
    </w:p>
    <w:p w14:paraId="45B7C1A2" w14:textId="0A14C81B" w:rsidR="00C43772" w:rsidRPr="00C43772" w:rsidRDefault="00C43772" w:rsidP="00130E14">
      <w:pPr>
        <w:pStyle w:val="PargrafodaLista"/>
        <w:numPr>
          <w:ilvl w:val="2"/>
          <w:numId w:val="4"/>
        </w:numPr>
      </w:pPr>
      <w:r w:rsidRPr="00C43772">
        <w:rPr>
          <w:b/>
          <w:bCs/>
        </w:rPr>
        <w:t>Concepção Detalhada:</w:t>
      </w:r>
      <w:r w:rsidRPr="00C43772">
        <w:t xml:space="preserve"> Detalhamento das soluções técnicas aprovadas no ETP, com maior precisão nas dimensões e características dos ambientes e sistemas</w:t>
      </w:r>
      <w:r w:rsidR="005D6DCC">
        <w:t>,</w:t>
      </w:r>
      <w:r w:rsidR="00F558FF">
        <w:t xml:space="preserve"> </w:t>
      </w:r>
      <w:r w:rsidR="005D6DCC">
        <w:t>conforme Plano de Execução BIM.</w:t>
      </w:r>
    </w:p>
    <w:p w14:paraId="358C4B41" w14:textId="77777777" w:rsidR="00C43772" w:rsidRPr="00C43772" w:rsidRDefault="00C43772" w:rsidP="00130E14">
      <w:pPr>
        <w:pStyle w:val="PargrafodaLista"/>
        <w:numPr>
          <w:ilvl w:val="2"/>
          <w:numId w:val="4"/>
        </w:numPr>
      </w:pPr>
      <w:r w:rsidRPr="00C43772">
        <w:rPr>
          <w:b/>
          <w:bCs/>
        </w:rPr>
        <w:t>Sistemas Primários:</w:t>
      </w:r>
      <w:r w:rsidRPr="00C43772">
        <w:t xml:space="preserve"> Refinamento do pré-dimensionamento dos sistemas primários e definição mais precisa dos pontos de conexão com a infraestrutura existente.</w:t>
      </w:r>
    </w:p>
    <w:p w14:paraId="622FC990" w14:textId="77777777" w:rsidR="00C43772" w:rsidRPr="00C43772" w:rsidRDefault="00C43772" w:rsidP="00130E14">
      <w:pPr>
        <w:pStyle w:val="PargrafodaLista"/>
        <w:numPr>
          <w:ilvl w:val="2"/>
          <w:numId w:val="4"/>
        </w:numPr>
      </w:pPr>
      <w:r w:rsidRPr="00C43772">
        <w:rPr>
          <w:b/>
          <w:bCs/>
        </w:rPr>
        <w:t>Layouts Funcionais:</w:t>
      </w:r>
      <w:r w:rsidRPr="00C43772">
        <w:t xml:space="preserve"> Apresentação de layouts funcionais mais elaborados, considerando fluxos e equipamentos.</w:t>
      </w:r>
    </w:p>
    <w:p w14:paraId="5E54880E" w14:textId="77777777" w:rsidR="00C43772" w:rsidRPr="00C43772" w:rsidRDefault="00C43772" w:rsidP="00130E14">
      <w:pPr>
        <w:pStyle w:val="PargrafodaLista"/>
        <w:numPr>
          <w:ilvl w:val="2"/>
          <w:numId w:val="4"/>
        </w:numPr>
      </w:pPr>
      <w:r w:rsidRPr="00C43772">
        <w:rPr>
          <w:b/>
          <w:bCs/>
        </w:rPr>
        <w:t>Estudo de Materiais:</w:t>
      </w:r>
      <w:r w:rsidRPr="00C43772">
        <w:t xml:space="preserve"> Seleção e especificação preliminar dos materiais e acabamentos.</w:t>
      </w:r>
    </w:p>
    <w:p w14:paraId="6BF46CC1" w14:textId="04ABC4B8" w:rsidR="00C43772" w:rsidRDefault="00C43772" w:rsidP="00130E14">
      <w:pPr>
        <w:pStyle w:val="PargrafodaLista"/>
        <w:numPr>
          <w:ilvl w:val="2"/>
          <w:numId w:val="4"/>
        </w:numPr>
      </w:pPr>
      <w:r w:rsidRPr="00C43772">
        <w:rPr>
          <w:b/>
          <w:bCs/>
        </w:rPr>
        <w:t>Sustentabilidade:</w:t>
      </w:r>
      <w:r w:rsidRPr="00C43772">
        <w:t xml:space="preserve"> Aprofundamento das considerações sobre sustentabilidade e eficiência energética</w:t>
      </w:r>
      <w:r w:rsidR="00E67432">
        <w:t>;</w:t>
      </w:r>
    </w:p>
    <w:p w14:paraId="26D22F41" w14:textId="1CF1F098" w:rsidR="00E67432" w:rsidRDefault="00E67432" w:rsidP="00130E14">
      <w:pPr>
        <w:pStyle w:val="PargrafodaLista"/>
        <w:numPr>
          <w:ilvl w:val="2"/>
          <w:numId w:val="4"/>
        </w:numPr>
      </w:pPr>
      <w:r w:rsidRPr="00E67432">
        <w:rPr>
          <w:b/>
          <w:bCs/>
        </w:rPr>
        <w:t>Orçamento:</w:t>
      </w:r>
      <w:r>
        <w:t xml:space="preserve"> Orçamento Preliminar a nível de anteprojeto, conforme Orientação Técnica IBRAOP OT – IBR 004/2012.</w:t>
      </w:r>
    </w:p>
    <w:p w14:paraId="1BBC4A29" w14:textId="14F15FCA" w:rsidR="00C43772" w:rsidRPr="00C43772" w:rsidRDefault="00C43772" w:rsidP="00130E14">
      <w:pPr>
        <w:pStyle w:val="PargrafodaLista"/>
        <w:numPr>
          <w:ilvl w:val="1"/>
          <w:numId w:val="4"/>
        </w:numPr>
        <w:rPr>
          <w:b/>
          <w:bCs/>
        </w:rPr>
      </w:pPr>
      <w:r w:rsidRPr="00C43772">
        <w:rPr>
          <w:b/>
          <w:bCs/>
        </w:rPr>
        <w:t>Produtos BIM e Formato de Entrega</w:t>
      </w:r>
    </w:p>
    <w:p w14:paraId="2175B4AE" w14:textId="77777777" w:rsidR="00C43772" w:rsidRDefault="00C43772" w:rsidP="00130E14">
      <w:pPr>
        <w:pStyle w:val="PargrafodaLista"/>
        <w:numPr>
          <w:ilvl w:val="2"/>
          <w:numId w:val="4"/>
        </w:numPr>
      </w:pPr>
      <w:r w:rsidRPr="00715E6E">
        <w:rPr>
          <w:b/>
          <w:bCs/>
        </w:rPr>
        <w:t>Peças Gráficas</w:t>
      </w:r>
      <w:r>
        <w:t>: Plantas baixas, cortes e elevações mais detalhadas, com indicação de elementos construtivos principais, sistemas e equipamentos. Plantas de fluxos e zoneamento refinadas.</w:t>
      </w:r>
    </w:p>
    <w:p w14:paraId="3BA12A03" w14:textId="77E2FC4A" w:rsidR="00C43772" w:rsidRDefault="00C43772" w:rsidP="00130E14">
      <w:pPr>
        <w:pStyle w:val="PargrafodaLista"/>
        <w:numPr>
          <w:ilvl w:val="2"/>
          <w:numId w:val="4"/>
        </w:numPr>
      </w:pPr>
      <w:r w:rsidRPr="00715E6E">
        <w:rPr>
          <w:b/>
          <w:bCs/>
        </w:rPr>
        <w:t>Modelos BIM:</w:t>
      </w:r>
      <w:r>
        <w:t xml:space="preserve"> Modelos federados com as disciplinas de arquitetura e engenharia em um LOD adequado para a fase, permitindo a detecção de conflitos</w:t>
      </w:r>
      <w:r w:rsidR="005D6DCC">
        <w:t>,</w:t>
      </w:r>
      <w:r w:rsidR="005D6DCC" w:rsidRPr="005D6DCC">
        <w:t xml:space="preserve"> </w:t>
      </w:r>
      <w:r w:rsidR="005D6DCC">
        <w:t>conforme Plano de Execução BIM.</w:t>
      </w:r>
    </w:p>
    <w:p w14:paraId="30D594C6" w14:textId="7596957C" w:rsidR="00C43772" w:rsidRDefault="00C43772" w:rsidP="00130E14">
      <w:pPr>
        <w:pStyle w:val="PargrafodaLista"/>
        <w:numPr>
          <w:ilvl w:val="2"/>
          <w:numId w:val="4"/>
        </w:numPr>
      </w:pPr>
      <w:r w:rsidRPr="00715E6E">
        <w:rPr>
          <w:b/>
          <w:bCs/>
        </w:rPr>
        <w:t>Relatórios:</w:t>
      </w:r>
      <w:r>
        <w:t xml:space="preserve"> Relatório técnico consolidando as soluções propostas, análises de viabilidade atualizadas e, se aplicável, resultados de análises de desempenho preliminares</w:t>
      </w:r>
      <w:r w:rsidR="00E67432">
        <w:t>, plano de contingenciamento atualizado, orçamento preliminar e cronograma físico-financeiro preliminar.</w:t>
      </w:r>
    </w:p>
    <w:p w14:paraId="343F633B" w14:textId="77777777" w:rsidR="00715E6E" w:rsidRDefault="00715E6E" w:rsidP="00130E14">
      <w:pPr>
        <w:pStyle w:val="PargrafodaLista"/>
        <w:numPr>
          <w:ilvl w:val="2"/>
          <w:numId w:val="4"/>
        </w:numPr>
      </w:pPr>
      <w:r w:rsidRPr="00387B6B">
        <w:rPr>
          <w:b/>
          <w:bCs/>
        </w:rPr>
        <w:t>Formatos:</w:t>
      </w:r>
      <w:r>
        <w:t xml:space="preserve"> Arquivos digitais conforme Plano de Execução BIM.</w:t>
      </w:r>
    </w:p>
    <w:p w14:paraId="5DEB887D" w14:textId="258B41C3" w:rsidR="005D6DCC" w:rsidRDefault="00536CC8" w:rsidP="00130E14">
      <w:pPr>
        <w:pStyle w:val="Ttulo1"/>
        <w:numPr>
          <w:ilvl w:val="0"/>
          <w:numId w:val="4"/>
        </w:numPr>
      </w:pPr>
      <w:bookmarkStart w:id="6" w:name="_Toc205300964"/>
      <w:bookmarkStart w:id="7" w:name="_Toc224215147"/>
      <w:r>
        <w:rPr>
          <w:caps w:val="0"/>
        </w:rPr>
        <w:t>PROJETO LEGAL (ETAPA 3)</w:t>
      </w:r>
      <w:bookmarkEnd w:id="6"/>
      <w:bookmarkEnd w:id="7"/>
    </w:p>
    <w:p w14:paraId="4B9CEAE1" w14:textId="2FD658D9" w:rsidR="005D6DCC" w:rsidRPr="005D6DCC" w:rsidRDefault="005D6DCC" w:rsidP="00130E14">
      <w:pPr>
        <w:pStyle w:val="PargrafodaLista"/>
        <w:numPr>
          <w:ilvl w:val="1"/>
          <w:numId w:val="4"/>
        </w:numPr>
      </w:pPr>
      <w:r w:rsidRPr="005D6DCC">
        <w:t>O Projeto Legal refere-se especificamente aos documentos necessários para a aprovação do projeto junto aos órgãos reguladores</w:t>
      </w:r>
      <w:r>
        <w:t xml:space="preserve">, concessionárias e demais órgãos </w:t>
      </w:r>
      <w:r w:rsidRPr="005D6DCC">
        <w:t>competentes.</w:t>
      </w:r>
    </w:p>
    <w:p w14:paraId="48384DCD" w14:textId="07759228" w:rsidR="005D6DCC" w:rsidRPr="005D6DCC" w:rsidRDefault="005D6DCC" w:rsidP="00130E14">
      <w:pPr>
        <w:pStyle w:val="PargrafodaLista"/>
        <w:numPr>
          <w:ilvl w:val="1"/>
          <w:numId w:val="4"/>
        </w:numPr>
      </w:pPr>
      <w:r w:rsidRPr="005D6DCC">
        <w:rPr>
          <w:b/>
          <w:bCs/>
        </w:rPr>
        <w:t>Objetivos BIM no Projeto Legal</w:t>
      </w:r>
      <w:r>
        <w:t>:</w:t>
      </w:r>
    </w:p>
    <w:p w14:paraId="330D9A39" w14:textId="09B7235A" w:rsidR="005D6DCC" w:rsidRPr="005D6DCC" w:rsidRDefault="005D6DCC" w:rsidP="00130E14">
      <w:pPr>
        <w:pStyle w:val="PargrafodaLista"/>
        <w:numPr>
          <w:ilvl w:val="2"/>
          <w:numId w:val="4"/>
        </w:numPr>
      </w:pPr>
      <w:r w:rsidRPr="005D6DCC">
        <w:t>Modelagem Detalhada: Desenvolvimento de modelos BIM com alto nível de detalhe (LOD) e informações (LOI - Level of Information) suficientes ppara as aprovações legais</w:t>
      </w:r>
      <w:r>
        <w:t>, conforme Plano de Execução BIM</w:t>
      </w:r>
      <w:r w:rsidRPr="005D6DCC">
        <w:t>.</w:t>
      </w:r>
    </w:p>
    <w:p w14:paraId="2BE25400" w14:textId="2DCDB52D" w:rsidR="005D6DCC" w:rsidRPr="005D6DCC" w:rsidRDefault="005D6DCC" w:rsidP="00130E14">
      <w:pPr>
        <w:pStyle w:val="PargrafodaLista"/>
        <w:numPr>
          <w:ilvl w:val="2"/>
          <w:numId w:val="4"/>
        </w:numPr>
      </w:pPr>
      <w:r w:rsidRPr="005D6DCC">
        <w:rPr>
          <w:b/>
          <w:bCs/>
        </w:rPr>
        <w:t>Compatibilização:</w:t>
      </w:r>
      <w:r w:rsidRPr="005D6DCC">
        <w:t xml:space="preserve"> Geração de modelos federados </w:t>
      </w:r>
      <w:r w:rsidR="00157F69">
        <w:t>com o mínimo de conflitos</w:t>
      </w:r>
      <w:r w:rsidRPr="005D6DCC">
        <w:t>, resultantes de um processo rigoroso de coordenação.</w:t>
      </w:r>
    </w:p>
    <w:p w14:paraId="24BD4EEE" w14:textId="47AC5AAF" w:rsidR="005D6DCC" w:rsidRPr="005D6DCC" w:rsidRDefault="005D6DCC" w:rsidP="00130E14">
      <w:pPr>
        <w:pStyle w:val="PargrafodaLista"/>
        <w:numPr>
          <w:ilvl w:val="2"/>
          <w:numId w:val="4"/>
        </w:numPr>
      </w:pPr>
      <w:r w:rsidRPr="005D6DCC">
        <w:rPr>
          <w:b/>
          <w:bCs/>
        </w:rPr>
        <w:t>Extração de Quantitativos</w:t>
      </w:r>
      <w:r w:rsidRPr="005D6DCC">
        <w:t>: Extração de quantitativos de materiais e serviços diretamente dos modelos BIM.</w:t>
      </w:r>
    </w:p>
    <w:p w14:paraId="0D89CC84" w14:textId="77777777" w:rsidR="005D6DCC" w:rsidRPr="005D6DCC" w:rsidRDefault="005D6DCC" w:rsidP="00130E14">
      <w:pPr>
        <w:pStyle w:val="PargrafodaLista"/>
        <w:numPr>
          <w:ilvl w:val="2"/>
          <w:numId w:val="4"/>
        </w:numPr>
      </w:pPr>
      <w:r w:rsidRPr="005D6DCC">
        <w:rPr>
          <w:b/>
          <w:bCs/>
        </w:rPr>
        <w:t>Geração de Documentação</w:t>
      </w:r>
      <w:r w:rsidRPr="005D6DCC">
        <w:t>: Produção de toda a documentação gráfica (plantas, cortes, elevações, detalhes) diretamente dos modelos BIM, conforme exigências legais.</w:t>
      </w:r>
    </w:p>
    <w:p w14:paraId="7A77A570" w14:textId="25A14F92" w:rsidR="005D6DCC" w:rsidRPr="005D6DCC" w:rsidRDefault="005D6DCC" w:rsidP="00130E14">
      <w:pPr>
        <w:pStyle w:val="PargrafodaLista"/>
        <w:numPr>
          <w:ilvl w:val="2"/>
          <w:numId w:val="4"/>
        </w:numPr>
      </w:pPr>
      <w:r w:rsidRPr="005D6DCC">
        <w:rPr>
          <w:b/>
          <w:bCs/>
        </w:rPr>
        <w:t>Apoio à Orçamentação</w:t>
      </w:r>
      <w:r w:rsidRPr="005D6DCC">
        <w:t>: Fornecimento de dados estruturados para a elaboração do orçamento referencial</w:t>
      </w:r>
      <w:r w:rsidR="00157F69">
        <w:t xml:space="preserve"> inicial</w:t>
      </w:r>
      <w:r w:rsidRPr="005D6DCC">
        <w:t>.</w:t>
      </w:r>
    </w:p>
    <w:p w14:paraId="558789A9" w14:textId="1D728E13" w:rsidR="00157F69" w:rsidRPr="00157F69" w:rsidRDefault="00157F69" w:rsidP="00130E14">
      <w:pPr>
        <w:pStyle w:val="PargrafodaLista"/>
        <w:numPr>
          <w:ilvl w:val="1"/>
          <w:numId w:val="4"/>
        </w:numPr>
        <w:rPr>
          <w:b/>
          <w:bCs/>
        </w:rPr>
      </w:pPr>
      <w:r w:rsidRPr="00157F69">
        <w:rPr>
          <w:b/>
          <w:bCs/>
        </w:rPr>
        <w:t>Informações Técnicas a Produzir</w:t>
      </w:r>
    </w:p>
    <w:p w14:paraId="4BB8EFB0" w14:textId="4E1E9528" w:rsidR="00157F69" w:rsidRPr="00157F69" w:rsidRDefault="00157F69" w:rsidP="00130E14">
      <w:pPr>
        <w:pStyle w:val="PargrafodaLista"/>
        <w:numPr>
          <w:ilvl w:val="1"/>
          <w:numId w:val="4"/>
        </w:numPr>
      </w:pPr>
      <w:r w:rsidRPr="00157F69">
        <w:rPr>
          <w:b/>
          <w:bCs/>
        </w:rPr>
        <w:t>Caracterização da Obra:</w:t>
      </w:r>
      <w:r w:rsidRPr="00157F69">
        <w:t xml:space="preserve"> Todas as informações relativas à edificação (ambientes externos e internos), componentes construtivos e materiais de construção, com o detalhamento necessário à </w:t>
      </w:r>
      <w:r>
        <w:t>aprovação dos projetos nos órgãos competentes;</w:t>
      </w:r>
    </w:p>
    <w:p w14:paraId="10CFFDDE" w14:textId="77777777" w:rsidR="00157F69" w:rsidRPr="00157F69" w:rsidRDefault="00157F69" w:rsidP="00130E14">
      <w:pPr>
        <w:pStyle w:val="PargrafodaLista"/>
        <w:numPr>
          <w:ilvl w:val="1"/>
          <w:numId w:val="4"/>
        </w:numPr>
      </w:pPr>
      <w:r w:rsidRPr="00157F69">
        <w:rPr>
          <w:b/>
          <w:bCs/>
        </w:rPr>
        <w:t>Especificações Precisas:</w:t>
      </w:r>
      <w:r w:rsidRPr="00157F69">
        <w:t xml:space="preserve"> Definição precisa de todas as características, dimensões, especificações e quantidades de serviços e materiais.</w:t>
      </w:r>
    </w:p>
    <w:p w14:paraId="164AF9B4" w14:textId="773E8451" w:rsidR="00157F69" w:rsidRPr="00157F69" w:rsidRDefault="00157F69" w:rsidP="00130E14">
      <w:pPr>
        <w:pStyle w:val="PargrafodaLista"/>
        <w:numPr>
          <w:ilvl w:val="1"/>
          <w:numId w:val="4"/>
        </w:numPr>
      </w:pPr>
      <w:r w:rsidRPr="00157F69">
        <w:rPr>
          <w:b/>
          <w:bCs/>
        </w:rPr>
        <w:t>Memorial Descritivo:</w:t>
      </w:r>
      <w:r w:rsidRPr="00157F69">
        <w:t xml:space="preserve"> Descrição detalhada do objeto projetado, soluções técnicas adotadas e suas justificativas, complementando os desenhos</w:t>
      </w:r>
      <w:r w:rsidR="00687040">
        <w:t>, conforme exigências dos órgãos reguladores</w:t>
      </w:r>
      <w:r w:rsidRPr="00157F69">
        <w:t>.</w:t>
      </w:r>
    </w:p>
    <w:p w14:paraId="555A2FE1" w14:textId="4AF890FE" w:rsidR="00157F69" w:rsidRPr="00157F69" w:rsidRDefault="00157F69" w:rsidP="00130E14">
      <w:pPr>
        <w:pStyle w:val="PargrafodaLista"/>
        <w:numPr>
          <w:ilvl w:val="1"/>
          <w:numId w:val="4"/>
        </w:numPr>
      </w:pPr>
      <w:r w:rsidRPr="00157F69">
        <w:rPr>
          <w:b/>
          <w:bCs/>
        </w:rPr>
        <w:t>Relatórios Técnicos:</w:t>
      </w:r>
      <w:r w:rsidRPr="00157F69">
        <w:t xml:space="preserve"> Relatórios específicos para aprovação em órgãos reguladores (ex: Vigilância Sanitária, Corpo de Bombeiros, Prefeitura</w:t>
      </w:r>
      <w:r>
        <w:t>, Comissão Nacional de Energia Nuclear (CNEN), Concessionária de Energia, Concessionária de Abastecimento de Água e Coleta de Efluentes, etc.</w:t>
      </w:r>
      <w:r w:rsidRPr="00157F69">
        <w:t>).</w:t>
      </w:r>
    </w:p>
    <w:p w14:paraId="7FEB9B22" w14:textId="77777777" w:rsidR="00157F69" w:rsidRPr="00157F69" w:rsidRDefault="00157F69" w:rsidP="00130E14">
      <w:pPr>
        <w:pStyle w:val="PargrafodaLista"/>
        <w:numPr>
          <w:ilvl w:val="1"/>
          <w:numId w:val="4"/>
        </w:numPr>
      </w:pPr>
      <w:r w:rsidRPr="00157F69">
        <w:rPr>
          <w:b/>
          <w:bCs/>
        </w:rPr>
        <w:t>Plano de Contingenciamento:</w:t>
      </w:r>
      <w:r w:rsidRPr="00157F69">
        <w:t xml:space="preserve"> Detalhamento do plano de contingenciamento, incluindo relocação temporária de atividades se necessário.</w:t>
      </w:r>
    </w:p>
    <w:p w14:paraId="73AAA3E1" w14:textId="4F7EA2CD" w:rsidR="00687040" w:rsidRPr="00687040" w:rsidRDefault="00687040" w:rsidP="00130E14">
      <w:pPr>
        <w:pStyle w:val="PargrafodaLista"/>
        <w:numPr>
          <w:ilvl w:val="1"/>
          <w:numId w:val="4"/>
        </w:numPr>
        <w:rPr>
          <w:b/>
          <w:bCs/>
        </w:rPr>
      </w:pPr>
      <w:r w:rsidRPr="00687040">
        <w:rPr>
          <w:b/>
          <w:bCs/>
        </w:rPr>
        <w:t>Produtos BIM e Formato de Entrega</w:t>
      </w:r>
    </w:p>
    <w:p w14:paraId="745DF65B" w14:textId="77777777" w:rsidR="00687040" w:rsidRPr="00687040" w:rsidRDefault="00687040" w:rsidP="00130E14">
      <w:pPr>
        <w:pStyle w:val="PargrafodaLista"/>
        <w:numPr>
          <w:ilvl w:val="2"/>
          <w:numId w:val="4"/>
        </w:numPr>
      </w:pPr>
      <w:r w:rsidRPr="00687040">
        <w:rPr>
          <w:b/>
          <w:bCs/>
        </w:rPr>
        <w:t>Peças Gráficas:</w:t>
      </w:r>
      <w:r w:rsidRPr="00687040">
        <w:t xml:space="preserve"> Plantas de situação, plantas baixas (com nomes, áreas, cotas, leiaute de móveis e equipamentos, quadros de acabamentos/revestimentos, quadros de áreas, quadros de esquadrias), plantas de fluxos detalhadas, plantas de áreas molhadas/impermeabilizadas, cortes e elevações (longitudinais e transversais), fachadas. </w:t>
      </w:r>
      <w:r w:rsidRPr="00687040">
        <w:rPr>
          <w:b/>
          <w:bCs/>
        </w:rPr>
        <w:t>Todas as peças gráficas devem seguir os padrões de representação e informações exigidos pelos órgãos de aprovação.</w:t>
      </w:r>
    </w:p>
    <w:p w14:paraId="53C0F891" w14:textId="24E5AB7C" w:rsidR="00687040" w:rsidRPr="00687040" w:rsidRDefault="00687040" w:rsidP="00130E14">
      <w:pPr>
        <w:pStyle w:val="PargrafodaLista"/>
        <w:numPr>
          <w:ilvl w:val="2"/>
          <w:numId w:val="4"/>
        </w:numPr>
      </w:pPr>
      <w:r w:rsidRPr="00687040">
        <w:rPr>
          <w:b/>
          <w:bCs/>
        </w:rPr>
        <w:t>Modelos BIM:</w:t>
      </w:r>
      <w:r w:rsidRPr="00687040">
        <w:t xml:space="preserve"> Modelos BIM nativos e em formato IFC separados por disciplina, e um Modelo Federado compatibilizado.</w:t>
      </w:r>
    </w:p>
    <w:p w14:paraId="2D0CC817" w14:textId="77777777" w:rsidR="00687040" w:rsidRDefault="00687040" w:rsidP="00130E14">
      <w:pPr>
        <w:pStyle w:val="PargrafodaLista"/>
        <w:numPr>
          <w:ilvl w:val="2"/>
          <w:numId w:val="4"/>
        </w:numPr>
      </w:pPr>
      <w:r w:rsidRPr="00687040">
        <w:rPr>
          <w:b/>
          <w:bCs/>
        </w:rPr>
        <w:t>Memorial Descritivo e Relatório Técnico:</w:t>
      </w:r>
      <w:r w:rsidRPr="00687040">
        <w:t xml:space="preserve"> Documentos em PDF assinados, com informações para avaliação e aprovação pelos órgãos competentes.</w:t>
      </w:r>
    </w:p>
    <w:p w14:paraId="25D44317" w14:textId="6C729EA8" w:rsidR="00D74E25" w:rsidRPr="00687040" w:rsidRDefault="00D74E25" w:rsidP="00D74E25">
      <w:pPr>
        <w:pStyle w:val="PargrafodaLista"/>
        <w:numPr>
          <w:ilvl w:val="2"/>
          <w:numId w:val="4"/>
        </w:numPr>
      </w:pPr>
      <w:r w:rsidRPr="00387B6B">
        <w:rPr>
          <w:b/>
          <w:bCs/>
        </w:rPr>
        <w:t>Formatos:</w:t>
      </w:r>
      <w:r>
        <w:t xml:space="preserve"> Arquivos digitais conforme Plano de Execução BIM.</w:t>
      </w:r>
    </w:p>
    <w:p w14:paraId="5E64E608" w14:textId="77777777" w:rsidR="00687040" w:rsidRPr="00687040" w:rsidRDefault="00687040" w:rsidP="00130E14">
      <w:pPr>
        <w:pStyle w:val="PargrafodaLista"/>
        <w:numPr>
          <w:ilvl w:val="2"/>
          <w:numId w:val="4"/>
        </w:numPr>
      </w:pPr>
      <w:r w:rsidRPr="00687040">
        <w:rPr>
          <w:b/>
          <w:bCs/>
        </w:rPr>
        <w:t>ART/RRT:</w:t>
      </w:r>
      <w:r w:rsidRPr="00687040">
        <w:t xml:space="preserve"> Anotação de Responsabilidade Técnica (ART) ou Registro de Responsabilidade Técnica (RRT) dos profissionais habilitados.</w:t>
      </w:r>
    </w:p>
    <w:p w14:paraId="5FD9AC47" w14:textId="77777777" w:rsidR="00687040" w:rsidRPr="00687040" w:rsidRDefault="00687040" w:rsidP="00130E14">
      <w:pPr>
        <w:pStyle w:val="PargrafodaLista"/>
        <w:numPr>
          <w:ilvl w:val="2"/>
          <w:numId w:val="4"/>
        </w:numPr>
      </w:pPr>
      <w:r w:rsidRPr="00687040">
        <w:rPr>
          <w:b/>
          <w:bCs/>
        </w:rPr>
        <w:t>Protocolos:</w:t>
      </w:r>
      <w:r w:rsidRPr="00687040">
        <w:t xml:space="preserve"> Comprovantes de protocolo do projeto legal nos órgãos competentes e relatórios mensais de acompanhamento do processo de aprovação.</w:t>
      </w:r>
    </w:p>
    <w:p w14:paraId="7D897CD1" w14:textId="77777777" w:rsidR="00D74E25" w:rsidRDefault="00687040" w:rsidP="00D74E25">
      <w:pPr>
        <w:pStyle w:val="PargrafodaLista"/>
        <w:numPr>
          <w:ilvl w:val="2"/>
          <w:numId w:val="4"/>
        </w:numPr>
      </w:pPr>
      <w:r w:rsidRPr="00687040">
        <w:rPr>
          <w:b/>
          <w:bCs/>
        </w:rPr>
        <w:t>Caderno de Encargos, Orçamento Referencial e Cronograma Físico-Financeiro:</w:t>
      </w:r>
      <w:r w:rsidRPr="00687040">
        <w:t xml:space="preserve"> Documentos unificados contendo todas as disciplinas, elaborados conforme as normas e diretrizes estabelecidas.</w:t>
      </w:r>
    </w:p>
    <w:p w14:paraId="2B186A55" w14:textId="00BA1377" w:rsidR="005D6DCC" w:rsidRDefault="00BC7E71" w:rsidP="00D74E25">
      <w:pPr>
        <w:pStyle w:val="PargrafodaLista"/>
        <w:numPr>
          <w:ilvl w:val="2"/>
          <w:numId w:val="4"/>
        </w:numPr>
      </w:pPr>
      <w:r w:rsidRPr="00D74E25">
        <w:rPr>
          <w:b/>
          <w:bCs/>
        </w:rPr>
        <w:t xml:space="preserve">Entrega Física e Aprovações: </w:t>
      </w:r>
      <w:r>
        <w:t xml:space="preserve">A Contratada é responsável pela entrega física de todos os projetos e documentos impressos e assinados necessários para a </w:t>
      </w:r>
      <w:r w:rsidRPr="00687040">
        <w:t>aprovação pelos órgãos competentes.</w:t>
      </w:r>
    </w:p>
    <w:p w14:paraId="680E994B" w14:textId="77777777" w:rsidR="00057639" w:rsidRPr="00057639" w:rsidRDefault="00130E14" w:rsidP="00057639">
      <w:pPr>
        <w:pStyle w:val="Ttulo1"/>
        <w:numPr>
          <w:ilvl w:val="0"/>
          <w:numId w:val="4"/>
        </w:numPr>
      </w:pPr>
      <w:bookmarkStart w:id="8" w:name="_Toc205300965"/>
      <w:bookmarkStart w:id="9" w:name="_Toc224215148"/>
      <w:r>
        <w:rPr>
          <w:caps w:val="0"/>
        </w:rPr>
        <w:t>PROJETO BÁSICO (ETAPA 4)</w:t>
      </w:r>
      <w:bookmarkEnd w:id="8"/>
      <w:bookmarkEnd w:id="9"/>
    </w:p>
    <w:p w14:paraId="706892BA" w14:textId="4306DA79" w:rsidR="00057639" w:rsidRDefault="00057639" w:rsidP="00057639">
      <w:pPr>
        <w:pStyle w:val="PargrafodaLista"/>
        <w:numPr>
          <w:ilvl w:val="1"/>
          <w:numId w:val="4"/>
        </w:numPr>
      </w:pPr>
      <w:r w:rsidRPr="00057639">
        <w:t>O Projeto Básico tem como finalidade a caracterização completa da obra a ser executada, atendendo às Normas Técnicas e à legislação vigente. É a base para a contratação e execução da obra, devendo ser preciso e evitar alterações significativas posteriores.</w:t>
      </w:r>
    </w:p>
    <w:p w14:paraId="4FF517FB" w14:textId="464BBAD4" w:rsidR="00126482" w:rsidRPr="00057639" w:rsidRDefault="00126482" w:rsidP="0001776F">
      <w:pPr>
        <w:pStyle w:val="PargrafodaLista"/>
        <w:numPr>
          <w:ilvl w:val="1"/>
          <w:numId w:val="4"/>
        </w:numPr>
      </w:pPr>
      <w:r w:rsidRPr="00126482">
        <w:t xml:space="preserve">O projeto básico necessário para a obtenção do grau de precisão </w:t>
      </w:r>
      <w:r>
        <w:t>d</w:t>
      </w:r>
      <w:r w:rsidR="00CD0471">
        <w:t xml:space="preserve">o orçamento da Orientação Técnica IBRAOP OT – IBR 004/2012 </w:t>
      </w:r>
      <w:r w:rsidRPr="00126482">
        <w:t xml:space="preserve">é aquele definido na </w:t>
      </w:r>
      <w:r w:rsidR="00CD0471">
        <w:t>Orientação Técnica IBRAOP OT</w:t>
      </w:r>
      <w:r w:rsidRPr="00126482">
        <w:t xml:space="preserve"> – IBR 001/2006, devendo conter os elementos mínimos exigidos por</w:t>
      </w:r>
      <w:r w:rsidR="00CD0471">
        <w:t xml:space="preserve"> </w:t>
      </w:r>
      <w:r w:rsidRPr="00126482">
        <w:t>aquela Orientação Técnic</w:t>
      </w:r>
      <w:r w:rsidR="00CD0471">
        <w:t>a, a Lei nº 13.303/2016</w:t>
      </w:r>
      <w:r w:rsidR="005F467E">
        <w:t>,</w:t>
      </w:r>
      <w:r w:rsidR="00CD0471">
        <w:t xml:space="preserve"> o Regulamento de Licitações e Contratos da Ebserh</w:t>
      </w:r>
      <w:r w:rsidR="007F4742">
        <w:t>, em sua versão 2.0</w:t>
      </w:r>
      <w:r w:rsidR="00CD0471">
        <w:t xml:space="preserve"> (RLCE 2.0)</w:t>
      </w:r>
      <w:r w:rsidR="005F467E">
        <w:t xml:space="preserve"> e demais normas técnicas e legislação aplicável.</w:t>
      </w:r>
    </w:p>
    <w:p w14:paraId="76D1D47D" w14:textId="4EA72059" w:rsidR="00057639" w:rsidRPr="00057639" w:rsidRDefault="00057639" w:rsidP="006E022C">
      <w:pPr>
        <w:pStyle w:val="PargrafodaLista"/>
        <w:numPr>
          <w:ilvl w:val="1"/>
          <w:numId w:val="4"/>
        </w:numPr>
        <w:rPr>
          <w:b/>
          <w:bCs/>
        </w:rPr>
      </w:pPr>
      <w:r w:rsidRPr="00057639">
        <w:rPr>
          <w:b/>
          <w:bCs/>
        </w:rPr>
        <w:t>Objetivos BIM no Projeto Básico</w:t>
      </w:r>
      <w:r>
        <w:rPr>
          <w:b/>
          <w:bCs/>
        </w:rPr>
        <w:t>:</w:t>
      </w:r>
    </w:p>
    <w:p w14:paraId="6AD1C767" w14:textId="647916E5" w:rsidR="00057639" w:rsidRPr="00057639" w:rsidRDefault="00057639" w:rsidP="00057639">
      <w:pPr>
        <w:pStyle w:val="PargrafodaLista"/>
        <w:numPr>
          <w:ilvl w:val="2"/>
          <w:numId w:val="4"/>
        </w:numPr>
      </w:pPr>
      <w:r w:rsidRPr="00057639">
        <w:rPr>
          <w:b/>
          <w:bCs/>
        </w:rPr>
        <w:t>Modelagem Detalhada:</w:t>
      </w:r>
      <w:r w:rsidRPr="00057639">
        <w:t xml:space="preserve"> </w:t>
      </w:r>
      <w:r w:rsidRPr="00057639">
        <w:rPr>
          <w:b/>
          <w:bCs/>
        </w:rPr>
        <w:t>Desenvolvimento</w:t>
      </w:r>
      <w:r w:rsidRPr="00057639">
        <w:t xml:space="preserve"> de modelos BIM com alto nível de detalhe (LOD) e informações (LOI - Level of Information) suficientes para a </w:t>
      </w:r>
      <w:r>
        <w:t xml:space="preserve">contratação </w:t>
      </w:r>
      <w:r w:rsidRPr="00057639">
        <w:t>da obra</w:t>
      </w:r>
      <w:r>
        <w:t>, conforme Plano de Execução BIM</w:t>
      </w:r>
      <w:r w:rsidRPr="005D6DCC">
        <w:t>.</w:t>
      </w:r>
    </w:p>
    <w:p w14:paraId="0CDBAE56" w14:textId="77777777" w:rsidR="00057639" w:rsidRDefault="00057639" w:rsidP="00057639">
      <w:pPr>
        <w:pStyle w:val="PargrafodaLista"/>
        <w:numPr>
          <w:ilvl w:val="2"/>
          <w:numId w:val="4"/>
        </w:numPr>
      </w:pPr>
      <w:r w:rsidRPr="00057639">
        <w:rPr>
          <w:b/>
          <w:bCs/>
        </w:rPr>
        <w:t>Compatibilização Final:</w:t>
      </w:r>
      <w:r w:rsidRPr="00057639">
        <w:t xml:space="preserve"> </w:t>
      </w:r>
      <w:r w:rsidRPr="00057639">
        <w:rPr>
          <w:b/>
          <w:bCs/>
        </w:rPr>
        <w:t>Geração</w:t>
      </w:r>
      <w:r w:rsidRPr="00057639">
        <w:t xml:space="preserve"> de modelos federados livres de conflitos (clash-free), resultantes de um processo rigoroso de coordenação.</w:t>
      </w:r>
    </w:p>
    <w:p w14:paraId="132FAAA2" w14:textId="3F69FB8A" w:rsidR="006E022C" w:rsidRPr="00057639" w:rsidRDefault="006E022C" w:rsidP="006E022C">
      <w:pPr>
        <w:pStyle w:val="PargrafodaLista"/>
        <w:numPr>
          <w:ilvl w:val="2"/>
          <w:numId w:val="4"/>
        </w:numPr>
      </w:pPr>
      <w:r w:rsidRPr="00B7566F">
        <w:rPr>
          <w:b/>
          <w:bCs/>
        </w:rPr>
        <w:t>Análises de Desempenho:</w:t>
      </w:r>
      <w:r w:rsidRPr="00B7566F">
        <w:t xml:space="preserve"> </w:t>
      </w:r>
      <w:r>
        <w:t xml:space="preserve">Conclusão </w:t>
      </w:r>
      <w:r w:rsidRPr="00B7566F">
        <w:t>de análises de desempenho (e.g., iluminação natural, ventilação) utilizando o modelo.</w:t>
      </w:r>
    </w:p>
    <w:p w14:paraId="62BBCCB7" w14:textId="77777777" w:rsidR="00057639" w:rsidRPr="00057639" w:rsidRDefault="00057639" w:rsidP="00057639">
      <w:pPr>
        <w:pStyle w:val="PargrafodaLista"/>
        <w:numPr>
          <w:ilvl w:val="2"/>
          <w:numId w:val="4"/>
        </w:numPr>
      </w:pPr>
      <w:r w:rsidRPr="00057639">
        <w:rPr>
          <w:b/>
          <w:bCs/>
        </w:rPr>
        <w:t>Extração de Quantitativos:</w:t>
      </w:r>
      <w:r w:rsidRPr="00057639">
        <w:t xml:space="preserve"> </w:t>
      </w:r>
      <w:r w:rsidRPr="00057639">
        <w:rPr>
          <w:b/>
          <w:bCs/>
        </w:rPr>
        <w:t>Extração</w:t>
      </w:r>
      <w:r w:rsidRPr="00057639">
        <w:t xml:space="preserve"> precisa de quantitativos de materiais e serviços diretamente dos modelos BIM.</w:t>
      </w:r>
    </w:p>
    <w:p w14:paraId="59A98084" w14:textId="77777777" w:rsidR="00057639" w:rsidRPr="00057639" w:rsidRDefault="00057639" w:rsidP="00057639">
      <w:pPr>
        <w:pStyle w:val="PargrafodaLista"/>
        <w:numPr>
          <w:ilvl w:val="2"/>
          <w:numId w:val="4"/>
        </w:numPr>
      </w:pPr>
      <w:r w:rsidRPr="00057639">
        <w:rPr>
          <w:b/>
          <w:bCs/>
        </w:rPr>
        <w:t>Geração de Documentação:</w:t>
      </w:r>
      <w:r w:rsidRPr="00057639">
        <w:t xml:space="preserve"> Produção de toda a documentação gráfica (plantas, cortes, elevações, detalhes) diretamente dos modelos BIM, conforme exigências legais.</w:t>
      </w:r>
    </w:p>
    <w:p w14:paraId="7A19CC8B" w14:textId="59B4837C" w:rsidR="00126482" w:rsidRDefault="00057639" w:rsidP="00126482">
      <w:pPr>
        <w:pStyle w:val="PargrafodaLista"/>
        <w:numPr>
          <w:ilvl w:val="2"/>
          <w:numId w:val="4"/>
        </w:numPr>
      </w:pPr>
      <w:r w:rsidRPr="00057639">
        <w:rPr>
          <w:b/>
          <w:bCs/>
        </w:rPr>
        <w:t>Apoio à Orçamentação:</w:t>
      </w:r>
      <w:r w:rsidRPr="00057639">
        <w:t xml:space="preserve"> Fornecimento de dados estruturados para a elaboração do orçamento referencial</w:t>
      </w:r>
      <w:r w:rsidR="006E022C">
        <w:t>;</w:t>
      </w:r>
    </w:p>
    <w:p w14:paraId="11459CCB" w14:textId="59EA69B1" w:rsidR="006E022C" w:rsidRDefault="006E022C" w:rsidP="006E022C">
      <w:pPr>
        <w:pStyle w:val="PargrafodaLista"/>
        <w:numPr>
          <w:ilvl w:val="2"/>
          <w:numId w:val="4"/>
        </w:numPr>
      </w:pPr>
      <w:r>
        <w:rPr>
          <w:b/>
          <w:bCs/>
        </w:rPr>
        <w:t>Conforme Plano de Execução BIM.</w:t>
      </w:r>
    </w:p>
    <w:p w14:paraId="576FFB31" w14:textId="4CC31903" w:rsidR="00057639" w:rsidRPr="00126482" w:rsidRDefault="00057639" w:rsidP="00126482">
      <w:pPr>
        <w:pStyle w:val="PargrafodaLista"/>
        <w:numPr>
          <w:ilvl w:val="1"/>
          <w:numId w:val="4"/>
        </w:numPr>
      </w:pPr>
      <w:r w:rsidRPr="00126482">
        <w:rPr>
          <w:b/>
          <w:bCs/>
        </w:rPr>
        <w:t>Informações Técnicas a Produzir</w:t>
      </w:r>
    </w:p>
    <w:p w14:paraId="7E0478EA" w14:textId="77777777" w:rsidR="00057639" w:rsidRPr="00057639" w:rsidRDefault="00057639" w:rsidP="00126482">
      <w:pPr>
        <w:pStyle w:val="PargrafodaLista"/>
        <w:numPr>
          <w:ilvl w:val="2"/>
          <w:numId w:val="4"/>
        </w:numPr>
      </w:pPr>
      <w:r w:rsidRPr="00057639">
        <w:rPr>
          <w:b/>
          <w:bCs/>
        </w:rPr>
        <w:t>Caracterização da Obra:</w:t>
      </w:r>
      <w:r w:rsidRPr="00057639">
        <w:t xml:space="preserve"> Todas as informações relativas à edificação (ambientes externos e internos), componentes construtivos e materiais de construção, com o detalhamento necessário à complexidade das soluções.</w:t>
      </w:r>
    </w:p>
    <w:p w14:paraId="0C9F9B5A" w14:textId="77777777" w:rsidR="00057639" w:rsidRPr="00057639" w:rsidRDefault="00057639" w:rsidP="00126482">
      <w:pPr>
        <w:pStyle w:val="PargrafodaLista"/>
        <w:numPr>
          <w:ilvl w:val="2"/>
          <w:numId w:val="4"/>
        </w:numPr>
      </w:pPr>
      <w:r w:rsidRPr="00057639">
        <w:rPr>
          <w:b/>
          <w:bCs/>
        </w:rPr>
        <w:t>Especificações Precisas:</w:t>
      </w:r>
      <w:r w:rsidRPr="00057639">
        <w:t xml:space="preserve"> Definição precisa de todas as características, dimensões, especificações e quantidades de serviços e materiais.</w:t>
      </w:r>
    </w:p>
    <w:p w14:paraId="6217865D" w14:textId="77777777" w:rsidR="00057639" w:rsidRPr="00057639" w:rsidRDefault="00057639" w:rsidP="00126482">
      <w:pPr>
        <w:pStyle w:val="PargrafodaLista"/>
        <w:numPr>
          <w:ilvl w:val="2"/>
          <w:numId w:val="4"/>
        </w:numPr>
      </w:pPr>
      <w:r w:rsidRPr="00057639">
        <w:rPr>
          <w:b/>
          <w:bCs/>
        </w:rPr>
        <w:t>Memorial Descritivo:</w:t>
      </w:r>
      <w:r w:rsidRPr="00057639">
        <w:t xml:space="preserve"> Descrição detalhada do objeto projetado, soluções técnicas adotadas e suas justificativas, complementando os desenhos.</w:t>
      </w:r>
    </w:p>
    <w:p w14:paraId="3B8A803E" w14:textId="77777777" w:rsidR="00057639" w:rsidRPr="00057639" w:rsidRDefault="00057639" w:rsidP="00126482">
      <w:pPr>
        <w:pStyle w:val="PargrafodaLista"/>
        <w:numPr>
          <w:ilvl w:val="2"/>
          <w:numId w:val="4"/>
        </w:numPr>
      </w:pPr>
      <w:r w:rsidRPr="00057639">
        <w:rPr>
          <w:b/>
          <w:bCs/>
        </w:rPr>
        <w:t>Relatórios Técnicos:</w:t>
      </w:r>
      <w:r w:rsidRPr="00057639">
        <w:t xml:space="preserve"> Relatórios específicos para aprovação em órgãos reguladores (ex: Vigilância Sanitária, Corpo de Bombeiros, Prefeitura).</w:t>
      </w:r>
    </w:p>
    <w:p w14:paraId="4B6697ED" w14:textId="597DCBA8" w:rsidR="00057639" w:rsidRDefault="00057639" w:rsidP="00126482">
      <w:pPr>
        <w:pStyle w:val="PargrafodaLista"/>
        <w:numPr>
          <w:ilvl w:val="2"/>
          <w:numId w:val="4"/>
        </w:numPr>
      </w:pPr>
      <w:r w:rsidRPr="00057639">
        <w:rPr>
          <w:b/>
          <w:bCs/>
        </w:rPr>
        <w:t>Plano de Contingenciamento:</w:t>
      </w:r>
      <w:r w:rsidRPr="00057639">
        <w:t xml:space="preserve"> Detalhamento do plano de contingenciamento, incluindo relocação temporária de atividades se necessário</w:t>
      </w:r>
      <w:r w:rsidR="00126482">
        <w:t>;</w:t>
      </w:r>
    </w:p>
    <w:p w14:paraId="35B67FFA" w14:textId="71DBC90C" w:rsidR="00126482" w:rsidRPr="00057639" w:rsidRDefault="00126482" w:rsidP="006E022C">
      <w:pPr>
        <w:pStyle w:val="PargrafodaLista"/>
        <w:numPr>
          <w:ilvl w:val="2"/>
          <w:numId w:val="4"/>
        </w:numPr>
      </w:pPr>
      <w:r w:rsidRPr="00126482">
        <w:rPr>
          <w:b/>
          <w:bCs/>
        </w:rPr>
        <w:t>Orçamento Detalhado:</w:t>
      </w:r>
      <w:r>
        <w:t xml:space="preserve"> Orçamento contendo os Quantitativos de serviços apurados no projeto, e custos obtidos em composições de custos unitários com preços de insumos oriundos de tabelas referenciais ou de pesquisa de mercado relacionados ao mercado local, levando-se em conta o local, o porte e as peculiaridades da obra. É o orçamento base para a licitação para a contratação da execução da obra</w:t>
      </w:r>
      <w:r w:rsidR="006E022C">
        <w:t>. Orçamento Detalhado ou Analítico, a nível de Projeto Básico, conforme Orientação Técnica IBRAOP OT – IBR 004/2012.</w:t>
      </w:r>
    </w:p>
    <w:p w14:paraId="39DF2AED" w14:textId="762B32F0" w:rsidR="00057639" w:rsidRPr="00057639" w:rsidRDefault="00057639" w:rsidP="00126482">
      <w:pPr>
        <w:pStyle w:val="PargrafodaLista"/>
        <w:numPr>
          <w:ilvl w:val="1"/>
          <w:numId w:val="4"/>
        </w:numPr>
        <w:rPr>
          <w:b/>
          <w:bCs/>
        </w:rPr>
      </w:pPr>
      <w:r w:rsidRPr="00057639">
        <w:rPr>
          <w:b/>
          <w:bCs/>
        </w:rPr>
        <w:t>Produtos BIM e Formato de Entrega</w:t>
      </w:r>
    </w:p>
    <w:p w14:paraId="6C4BC11B" w14:textId="77777777" w:rsidR="00126482" w:rsidRDefault="00057639" w:rsidP="00126482">
      <w:pPr>
        <w:pStyle w:val="PargrafodaLista"/>
        <w:numPr>
          <w:ilvl w:val="2"/>
          <w:numId w:val="4"/>
        </w:numPr>
      </w:pPr>
      <w:r w:rsidRPr="00057639">
        <w:rPr>
          <w:b/>
          <w:bCs/>
        </w:rPr>
        <w:t>Peças Gráficas:</w:t>
      </w:r>
      <w:r w:rsidRPr="00057639">
        <w:t xml:space="preserve"> Plantas de situação, plantas baixas (com nomes, áreas, cotas, leiaute de móveis e equipamentos, quadros de acabamentos/revestimentos, quadros de áreas, quadros de esquadrias), plantas de fluxos detalhadas, plantas de áreas molhadas/impermeabilizadas, cortes e elevações (longitudinais e transversais), fachadas.</w:t>
      </w:r>
    </w:p>
    <w:p w14:paraId="30C217C2" w14:textId="732B77EC" w:rsidR="00057639" w:rsidRPr="00057639" w:rsidRDefault="00057639" w:rsidP="00126482">
      <w:pPr>
        <w:pStyle w:val="PargrafodaLista"/>
        <w:numPr>
          <w:ilvl w:val="2"/>
          <w:numId w:val="4"/>
        </w:numPr>
      </w:pPr>
      <w:r w:rsidRPr="00126482">
        <w:rPr>
          <w:b/>
          <w:bCs/>
        </w:rPr>
        <w:t>Modelos BIM:</w:t>
      </w:r>
      <w:r w:rsidRPr="00057639">
        <w:t xml:space="preserve"> Modelos BIM nativos e em formato IFC (Industry Foundation Classes) separados por disciplina, e um Modelo Federado compatibilizado</w:t>
      </w:r>
      <w:r w:rsidR="006E022C">
        <w:t>, conforme Plano de Execução BIM.</w:t>
      </w:r>
    </w:p>
    <w:p w14:paraId="2116425F" w14:textId="77777777" w:rsidR="00057639" w:rsidRDefault="00057639" w:rsidP="00126482">
      <w:pPr>
        <w:pStyle w:val="PargrafodaLista"/>
        <w:numPr>
          <w:ilvl w:val="2"/>
          <w:numId w:val="4"/>
        </w:numPr>
      </w:pPr>
      <w:r w:rsidRPr="00057639">
        <w:rPr>
          <w:b/>
          <w:bCs/>
        </w:rPr>
        <w:t>Memorial Descritivo e Relatório Técnico:</w:t>
      </w:r>
      <w:r w:rsidRPr="00057639">
        <w:t xml:space="preserve"> Documentos em PDF assinados, com informações para avaliação e aprovação pelos órgãos competentes.</w:t>
      </w:r>
    </w:p>
    <w:p w14:paraId="71A0A3D4" w14:textId="49C6A319" w:rsidR="006E022C" w:rsidRPr="00057639" w:rsidRDefault="006E022C" w:rsidP="006E022C">
      <w:pPr>
        <w:pStyle w:val="PargrafodaLista"/>
        <w:numPr>
          <w:ilvl w:val="2"/>
          <w:numId w:val="4"/>
        </w:numPr>
      </w:pPr>
      <w:r w:rsidRPr="00387B6B">
        <w:rPr>
          <w:b/>
          <w:bCs/>
        </w:rPr>
        <w:t>Formatos:</w:t>
      </w:r>
      <w:r>
        <w:t xml:space="preserve"> Arquivos digitais conforme Plano de Execução BIM.</w:t>
      </w:r>
    </w:p>
    <w:p w14:paraId="6DFD08A1" w14:textId="77777777" w:rsidR="00057639" w:rsidRPr="00057639" w:rsidRDefault="00057639" w:rsidP="00126482">
      <w:pPr>
        <w:pStyle w:val="PargrafodaLista"/>
        <w:numPr>
          <w:ilvl w:val="2"/>
          <w:numId w:val="4"/>
        </w:numPr>
      </w:pPr>
      <w:r w:rsidRPr="00057639">
        <w:rPr>
          <w:b/>
          <w:bCs/>
        </w:rPr>
        <w:t>ART/RRT:</w:t>
      </w:r>
      <w:r w:rsidRPr="00057639">
        <w:t xml:space="preserve"> Anotação de Responsabilidade Técnica (ART) ou Registro de Responsabilidade Técnica (RRT) dos profissionais habilitados.</w:t>
      </w:r>
    </w:p>
    <w:p w14:paraId="1D6A3AE0" w14:textId="77777777" w:rsidR="00057639" w:rsidRDefault="00057639" w:rsidP="00126482">
      <w:pPr>
        <w:pStyle w:val="PargrafodaLista"/>
        <w:numPr>
          <w:ilvl w:val="2"/>
          <w:numId w:val="4"/>
        </w:numPr>
      </w:pPr>
      <w:r w:rsidRPr="00057639">
        <w:rPr>
          <w:b/>
          <w:bCs/>
        </w:rPr>
        <w:t>Caderno de Encargos, Orçamento Referencial e Cronograma Físico-Financeiro:</w:t>
      </w:r>
      <w:r w:rsidRPr="00057639">
        <w:t xml:space="preserve"> Documentos unificados contendo todas as disciplinas, elaborados conforme as normas e diretrizes estabelecidas.</w:t>
      </w:r>
    </w:p>
    <w:p w14:paraId="70EE5C0F" w14:textId="63A38951" w:rsidR="00D74E25" w:rsidRPr="00057639" w:rsidRDefault="00D74E25" w:rsidP="00D74E25">
      <w:pPr>
        <w:pStyle w:val="PargrafodaLista"/>
        <w:numPr>
          <w:ilvl w:val="2"/>
          <w:numId w:val="4"/>
        </w:numPr>
      </w:pPr>
      <w:r w:rsidRPr="00D74E25">
        <w:rPr>
          <w:b/>
          <w:bCs/>
        </w:rPr>
        <w:t xml:space="preserve">Entrega Física: </w:t>
      </w:r>
      <w:r>
        <w:t>A Contratada é responsável pela entrega física de duas cópias impressas de todos os projetos e documentos assinados</w:t>
      </w:r>
      <w:r w:rsidRPr="00687040">
        <w:t>.</w:t>
      </w:r>
    </w:p>
    <w:p w14:paraId="48BF3C0A" w14:textId="7C343C6F" w:rsidR="00130E14" w:rsidRPr="00130E14" w:rsidRDefault="00130E14" w:rsidP="00130E14">
      <w:pPr>
        <w:pStyle w:val="Ttulo1"/>
        <w:numPr>
          <w:ilvl w:val="0"/>
          <w:numId w:val="4"/>
        </w:numPr>
        <w:rPr>
          <w:caps w:val="0"/>
        </w:rPr>
      </w:pPr>
      <w:bookmarkStart w:id="10" w:name="_Toc205300966"/>
      <w:bookmarkStart w:id="11" w:name="_Toc224215149"/>
      <w:r w:rsidRPr="00130E14">
        <w:rPr>
          <w:caps w:val="0"/>
        </w:rPr>
        <w:t>LEVANTAMENTOS, LAUDOS E RELATÓRIOS SITUACIONAIS</w:t>
      </w:r>
      <w:bookmarkEnd w:id="10"/>
      <w:bookmarkEnd w:id="11"/>
    </w:p>
    <w:p w14:paraId="6B6F2A1D" w14:textId="1CE4B4E1" w:rsidR="00130E14" w:rsidRDefault="00130E14" w:rsidP="00D824A1">
      <w:pPr>
        <w:pStyle w:val="PargrafodaLista"/>
        <w:numPr>
          <w:ilvl w:val="1"/>
          <w:numId w:val="4"/>
        </w:numPr>
      </w:pPr>
      <w:r>
        <w:t>Esta fase, integrante da Etapa 1 de Estudos Técnicos Preliminares contempla reuniões entre Contratada e Contratante e elaboração de todos os levantamentos suficientes para desenvolvimento dos projetos. Ainda, contempla a elaboração de todos os ensaios, laudos e relatórios situacionais para garantir a conformidade técnica, legal, segurança e solidez do empreendimento.</w:t>
      </w:r>
    </w:p>
    <w:p w14:paraId="22AF9C9D" w14:textId="77777777" w:rsidR="00130E14" w:rsidRDefault="00130E14" w:rsidP="00D824A1">
      <w:pPr>
        <w:pStyle w:val="PargrafodaLista"/>
        <w:numPr>
          <w:ilvl w:val="1"/>
          <w:numId w:val="4"/>
        </w:numPr>
      </w:pPr>
      <w:r w:rsidRPr="002421E3">
        <w:rPr>
          <w:b/>
          <w:bCs/>
        </w:rPr>
        <w:t>Produtos:</w:t>
      </w:r>
      <w:r>
        <w:t xml:space="preserve"> levantamento planialtimétrico e levantamento</w:t>
      </w:r>
      <w:r w:rsidRPr="00BE1AEA">
        <w:t xml:space="preserve"> </w:t>
      </w:r>
      <w:r>
        <w:t>de todas as disciplinas Contratadas laudos técnicos de conformidade técnica, legal e de segurança da infraestrutura e edificações, para as disciplinas Contratadas. Os ensaios e laudos necessários estão detalhados em cada uma das disciplinas a contratar;</w:t>
      </w:r>
    </w:p>
    <w:p w14:paraId="4617F319" w14:textId="77777777" w:rsidR="00130E14" w:rsidRDefault="00130E14" w:rsidP="00D824A1">
      <w:pPr>
        <w:pStyle w:val="PargrafodaLista"/>
        <w:numPr>
          <w:ilvl w:val="1"/>
          <w:numId w:val="4"/>
        </w:numPr>
      </w:pPr>
      <w:r w:rsidRPr="002421E3">
        <w:rPr>
          <w:b/>
          <w:bCs/>
        </w:rPr>
        <w:t>Descrição geral do Levantamento Cadastral e Planialtimétrico georreferenciado do terreno</w:t>
      </w:r>
      <w:r>
        <w:t>:</w:t>
      </w:r>
    </w:p>
    <w:p w14:paraId="1FD5EB8A" w14:textId="3451B6C1" w:rsidR="00130E14" w:rsidRDefault="00130E14" w:rsidP="00D824A1">
      <w:pPr>
        <w:pStyle w:val="PargrafodaLista"/>
        <w:numPr>
          <w:ilvl w:val="2"/>
          <w:numId w:val="4"/>
        </w:numPr>
      </w:pPr>
      <w:r>
        <w:t>O levantamento topográfico planialtimétrico georreferenciado é o levantamento topográfico planialtimétrico acrescido do georreferenciamento, tornando suas coordenadas conhecidas num dado sistema de referência geográfico.</w:t>
      </w:r>
    </w:p>
    <w:p w14:paraId="6CB9BE5C" w14:textId="77777777" w:rsidR="00130E14" w:rsidRDefault="00130E14" w:rsidP="00D824A1">
      <w:pPr>
        <w:pStyle w:val="PargrafodaLista"/>
        <w:numPr>
          <w:ilvl w:val="2"/>
          <w:numId w:val="4"/>
        </w:numPr>
      </w:pPr>
      <w:r>
        <w:t>Produto de uma série de medições de ângulos, distâncias e níveis executados no terreno com a finalidade de representá-lo em um plano de coordenadas, em desenho ou planta em escala apropriada, com o máximo de qualidade para a realização de projetos de arquitetura, de urbanismo e de paisagismo, fotointerpretação, leitura, interpretação e análise de dados e informações topográficas e sensoriamento remoto.</w:t>
      </w:r>
    </w:p>
    <w:p w14:paraId="2CC8B63A" w14:textId="77777777" w:rsidR="00130E14" w:rsidRDefault="00130E14" w:rsidP="00D824A1">
      <w:pPr>
        <w:pStyle w:val="PargrafodaLista"/>
        <w:numPr>
          <w:ilvl w:val="2"/>
          <w:numId w:val="4"/>
        </w:numPr>
      </w:pPr>
      <w:r>
        <w:t>A área de levantamento abrange os limites e confrontações do terreno, vias internas e/ou edificações, pela determinação do seu perímetro, bem como a sua orientação e a sua amarração a pontos materializados no terreno de uma rede de referência cadastral, localização das edificações existentes e pontos notáveis e estáveis nas suas imediações, como por exemplo, árvores, postes etc.</w:t>
      </w:r>
    </w:p>
    <w:p w14:paraId="2B038AA4" w14:textId="77777777" w:rsidR="00130E14" w:rsidRDefault="00130E14" w:rsidP="00D824A1">
      <w:pPr>
        <w:pStyle w:val="PargrafodaLista"/>
        <w:numPr>
          <w:ilvl w:val="2"/>
          <w:numId w:val="4"/>
        </w:numPr>
      </w:pPr>
      <w:r>
        <w:t>Está incluso no escopo da contratação a representação do entorno do terreno que será levantado, constando neste entorno os limites, indicação do nome e largura das vias externas e distância até a próxima esquina, quando houver, calçadas, com suas rampas, desníveis e demais elementos, como por exemplo, árvores, postes, caixas de inspeção etc.</w:t>
      </w:r>
    </w:p>
    <w:p w14:paraId="41EA7890" w14:textId="77777777" w:rsidR="00130E14" w:rsidRDefault="00130E14" w:rsidP="00D824A1">
      <w:pPr>
        <w:pStyle w:val="PargrafodaLista"/>
        <w:numPr>
          <w:ilvl w:val="1"/>
          <w:numId w:val="4"/>
        </w:numPr>
      </w:pPr>
      <w:r>
        <w:t>Será parte da 1ª Etapa (Estudos Técnicos Preliminares), contendo:</w:t>
      </w:r>
    </w:p>
    <w:p w14:paraId="5B2014FC" w14:textId="77777777" w:rsidR="00130E14" w:rsidRDefault="00130E14" w:rsidP="00D824A1">
      <w:pPr>
        <w:pStyle w:val="PargrafodaLista"/>
        <w:numPr>
          <w:ilvl w:val="2"/>
          <w:numId w:val="4"/>
        </w:numPr>
      </w:pPr>
      <w:r>
        <w:t xml:space="preserve">Levantamento de campo e de dados, sendo definidos, além da área exata a ser levantada, o sistema de coordenadas e a referência de nível a serem adotados, bem como a escala do desenho.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fotográficos existentes e disponíveis e normas ou instruções que devam ser observadas na utilização destes dados. Dever-se-ão ainda levantar os cadastros disponíveis de todas as redes de serviços necessários ao bom desenvolvimento dos projetos. </w:t>
      </w:r>
    </w:p>
    <w:p w14:paraId="78D1FE3B" w14:textId="77777777" w:rsidR="00130E14" w:rsidRDefault="00130E14" w:rsidP="00D824A1">
      <w:pPr>
        <w:pStyle w:val="PargrafodaLista"/>
        <w:numPr>
          <w:ilvl w:val="2"/>
          <w:numId w:val="4"/>
        </w:numPr>
      </w:pPr>
      <w:r>
        <w:t>Documentos técnicos a apresentar:</w:t>
      </w:r>
    </w:p>
    <w:p w14:paraId="2B1312D9" w14:textId="77777777" w:rsidR="00130E14" w:rsidRDefault="00130E14" w:rsidP="00D824A1">
      <w:pPr>
        <w:pStyle w:val="PargrafodaLista"/>
        <w:numPr>
          <w:ilvl w:val="3"/>
          <w:numId w:val="4"/>
        </w:numPr>
      </w:pPr>
      <w:r>
        <w:t>Desenhos: plantas de levantamento planialtimétrico georreferenciado, contendo: Desenho do perímetro do terreno, com numeração dos marcos, cotas das distância entre os marcos/edificações, indicação dos ângulos internos, indicação do nome e largura da(s) estrada(s), rua(s) e passeios limítrofe(s) e distância até a próxima esquina, quando houver; Curvas de nível em intervalos adequados à escala do levantamento; levantamento dos elementos de destaque no interior e nos limites da área levantada, tais como: redes de energia elétrica e telefônica, poços, nascentes, edificações, muros, cercas, árvores principais e outros, se houverem; Quadro resumo com numeração dos vértices, indicação de coordenadas geográficas UTM sistema SIRGAS 2000 (oficialmente adotado no Brasil, azimutes, distâncias entre marcos, áreas e perímetros; Indicação de malha e cotas das coordenadas geográficas UTM, norte verdadeiro e legenda; outras informações importantes;</w:t>
      </w:r>
    </w:p>
    <w:p w14:paraId="15C6DA96" w14:textId="77777777" w:rsidR="00130E14" w:rsidRDefault="00130E14" w:rsidP="00D824A1">
      <w:pPr>
        <w:pStyle w:val="PargrafodaLista"/>
        <w:numPr>
          <w:ilvl w:val="3"/>
          <w:numId w:val="4"/>
        </w:numPr>
      </w:pPr>
      <w:r>
        <w:t>M</w:t>
      </w:r>
      <w:r w:rsidRPr="006D514F">
        <w:t>apas, gráficos e fotografias, que auxiliem na compreensão do Trabalho Final;</w:t>
      </w:r>
    </w:p>
    <w:p w14:paraId="08BC7879" w14:textId="77777777" w:rsidR="00130E14" w:rsidRDefault="00130E14" w:rsidP="00D824A1">
      <w:pPr>
        <w:pStyle w:val="PargrafodaLista"/>
        <w:numPr>
          <w:ilvl w:val="3"/>
          <w:numId w:val="4"/>
        </w:numPr>
      </w:pPr>
      <w:r>
        <w:t>T</w:t>
      </w:r>
      <w:r w:rsidRPr="006D514F">
        <w:t>extos: memorial descritivo contendo a descrição textual do perímetro do terreno com: numeração dos marcos/vértices; cotas das distância entre os marcos; indicação dos ângulos internos; azimutes; indicação do sistema de coordenadas adotado; indicação das coordenadas geográficas UTM dos vértices; indicação do nome de cada confinante, incluindo número de matrícula, se houver; indicação do nome e largura da(s) estrada(s), rua(s) e passeios limítrofe(s) e distância até a próxima esquina, quando houver; outros relatórios e documentos complementares</w:t>
      </w:r>
      <w:r>
        <w:t>;</w:t>
      </w:r>
    </w:p>
    <w:p w14:paraId="4166747A" w14:textId="77777777" w:rsidR="00130E14" w:rsidRDefault="00130E14" w:rsidP="00D824A1">
      <w:pPr>
        <w:pStyle w:val="PargrafodaLista"/>
        <w:numPr>
          <w:ilvl w:val="3"/>
          <w:numId w:val="4"/>
        </w:numPr>
      </w:pPr>
      <w:r w:rsidRPr="006D514F">
        <w:t>Representação gráfica, contendo volumetria em três dimensões (maquete eletrônica) da topografia do terreno, e das edificações existentes, de acordo com a altura de cada edificação existente. As edificações existentes devem ser representadas em diferentes cores e possuir legenda para identificação delas</w:t>
      </w:r>
      <w:r>
        <w:t>.</w:t>
      </w:r>
    </w:p>
    <w:p w14:paraId="128F40D8" w14:textId="77777777" w:rsidR="00130E14" w:rsidRDefault="00130E14" w:rsidP="00D824A1">
      <w:pPr>
        <w:pStyle w:val="PargrafodaLista"/>
        <w:numPr>
          <w:ilvl w:val="3"/>
          <w:numId w:val="4"/>
        </w:numPr>
      </w:pPr>
      <w:r>
        <w:t>Deverão ser incluídos no levantamento topográfico planialtimétrico e cadastral todos os elementos físicos presentes na área incluindo as edificações, as características das redes de utilidades, de esgotos, dos dispositivos de drenagem e outros dados levantados e cadastrados com a finalidade de propiciar perfeita caracterização física e geométrica das redes e dispositivos existentes.</w:t>
      </w:r>
    </w:p>
    <w:p w14:paraId="1CB74DC0" w14:textId="77777777" w:rsidR="00130E14" w:rsidRDefault="00130E14" w:rsidP="00D824A1">
      <w:pPr>
        <w:pStyle w:val="PargrafodaLista"/>
        <w:numPr>
          <w:ilvl w:val="3"/>
          <w:numId w:val="4"/>
        </w:numPr>
      </w:pPr>
      <w:r w:rsidRPr="006D514F">
        <w:t>Deverão ser levantados, obtendo as coordenadas, cotas e demais características geométricas, os seguintes dispositivos presentes na área e nas circunvizinhanças: Poços de visita de redes telefônicas e energia elétrica; Poços de visita de redes de esgoto e galerias de águas pluviais; Bocas de lobo, bocas de leão, sarjetões e outros componentes de drenagem superficial existente; Posteamento da rede elétrica; Edificações existentes; Demais elementos componentes da rede de utilidades e serviços.</w:t>
      </w:r>
    </w:p>
    <w:p w14:paraId="3F2E89D4" w14:textId="77777777" w:rsidR="00130E14" w:rsidRDefault="00130E14" w:rsidP="00D824A1">
      <w:pPr>
        <w:pStyle w:val="PargrafodaLista"/>
        <w:numPr>
          <w:ilvl w:val="3"/>
          <w:numId w:val="4"/>
        </w:numPr>
      </w:pPr>
      <w:r>
        <w:t>Formato de entrega do levantamento: Arquivos digitais em formatos CAD, BIM e PDFs assinados de todos os documentos, conforme Plano de Execução BIM. Devem ser entregues no mínimo quatro perspectivas eletrônicas dos pontos relevantes de cada proposta em formato de imagem (JPEG/PNG/BMP, etc.) e em PDF.</w:t>
      </w:r>
    </w:p>
    <w:p w14:paraId="776A6400" w14:textId="77777777" w:rsidR="00130E14" w:rsidRDefault="00130E14" w:rsidP="00D824A1">
      <w:pPr>
        <w:pStyle w:val="PargrafodaLista"/>
        <w:numPr>
          <w:ilvl w:val="3"/>
          <w:numId w:val="4"/>
        </w:numPr>
      </w:pPr>
      <w:r>
        <w:t>O produto destes cadastros, além de constar da planta topográfica planialtimétrica georreferenciada, será documentado em fichas cadastrais apropriadas.</w:t>
      </w:r>
    </w:p>
    <w:p w14:paraId="478B59F9" w14:textId="77777777" w:rsidR="00130E14" w:rsidRDefault="00130E14" w:rsidP="00D824A1">
      <w:pPr>
        <w:pStyle w:val="PargrafodaLista"/>
        <w:numPr>
          <w:ilvl w:val="3"/>
          <w:numId w:val="4"/>
        </w:numPr>
      </w:pPr>
      <w:r>
        <w:t>Deverão ser levantados, também, pontos do terreno que possibilitem sua exata representação na escala escolhida para a planta. O número de pontos levantados por hectare será função da escala do desenho e das características da área.</w:t>
      </w:r>
    </w:p>
    <w:p w14:paraId="4807769B" w14:textId="77777777" w:rsidR="00130E14" w:rsidRDefault="00130E14" w:rsidP="00D824A1">
      <w:pPr>
        <w:pStyle w:val="PargrafodaLista"/>
        <w:numPr>
          <w:ilvl w:val="3"/>
          <w:numId w:val="4"/>
        </w:numPr>
      </w:pPr>
      <w:r>
        <w:t xml:space="preserve">Ao término dos trabalhos de campo, a CONTRATADA deverá providenciar o relatório detalhado contendo a metodologia adotada, as precisões atingidas e a aparelhagem utilizada, bem como anexar todas as cadernetas de campo, planilhas de cálculo das coordenadas e nivelamentos, cartões e outros elementos de interesse.  </w:t>
      </w:r>
    </w:p>
    <w:p w14:paraId="615DE748" w14:textId="77777777" w:rsidR="00130E14" w:rsidRDefault="00130E14" w:rsidP="00D824A1">
      <w:pPr>
        <w:pStyle w:val="PargrafodaLista"/>
        <w:numPr>
          <w:ilvl w:val="2"/>
          <w:numId w:val="4"/>
        </w:numPr>
      </w:pPr>
      <w:r w:rsidRPr="000B7572">
        <w:t>O Levantamento Planialtimétrico Georreferenciado deve atentar ainda para os seguintes pontos:</w:t>
      </w:r>
    </w:p>
    <w:p w14:paraId="6A7EA03A" w14:textId="77777777" w:rsidR="00130E14" w:rsidRDefault="00130E14" w:rsidP="00D824A1">
      <w:pPr>
        <w:pStyle w:val="PargrafodaLista"/>
        <w:numPr>
          <w:ilvl w:val="3"/>
          <w:numId w:val="4"/>
        </w:numPr>
      </w:pPr>
      <w:r>
        <w:t xml:space="preserve">Cotas de soleira nas entradas das edificações, cotas de nível nas superfícies pavimentadas, nas caixas de inspeção, nos pontos de implantação das árvores e em qualquer outro elemento construído nas áreas externas. Os elementos devem ser referenciados em legendas a parte. </w:t>
      </w:r>
    </w:p>
    <w:p w14:paraId="16D5C091" w14:textId="77777777" w:rsidR="00130E14" w:rsidRDefault="00130E14" w:rsidP="00D824A1">
      <w:pPr>
        <w:pStyle w:val="PargrafodaLista"/>
        <w:numPr>
          <w:ilvl w:val="3"/>
          <w:numId w:val="4"/>
        </w:numPr>
      </w:pPr>
      <w:r>
        <w:t xml:space="preserve">Devem ser usadas legendas de apoio para informar as distintas áreas calculadas (cobertura das edificações, áreas asfaltadas, áreas calçadas e áreas verdes), e para enumerar e identificar elementos como caixas de inspeção, pontos de implantação das árvores, entre outros. As legendas devem respeitar padrões vigentes nas normas de desenho técnico.  </w:t>
      </w:r>
    </w:p>
    <w:p w14:paraId="214938F2" w14:textId="77777777" w:rsidR="00130E14" w:rsidRDefault="00130E14" w:rsidP="00D824A1">
      <w:pPr>
        <w:pStyle w:val="PargrafodaLista"/>
        <w:numPr>
          <w:ilvl w:val="3"/>
          <w:numId w:val="4"/>
        </w:numPr>
      </w:pPr>
      <w:r>
        <w:t xml:space="preserve">Deve ser utilizado mapa-chave para representações esquemáticas e para cotas gerais de amarração para evitar a sobreposição de informações. As fontes utilizadas devem seguir um único dimensionamento para permitir uma leitura uniforme.  </w:t>
      </w:r>
    </w:p>
    <w:p w14:paraId="111A4D38" w14:textId="77777777" w:rsidR="00130E14" w:rsidRDefault="00130E14" w:rsidP="00D824A1">
      <w:pPr>
        <w:pStyle w:val="PargrafodaLista"/>
        <w:numPr>
          <w:ilvl w:val="3"/>
          <w:numId w:val="4"/>
        </w:numPr>
      </w:pPr>
      <w:r>
        <w:t xml:space="preserve">As curvas de nível devem ser representadas nas áreas não pavimentadas, em áreas pavimentadas o desnível deve ser representado por meio de cotas de nível, isso permite a legibilidade do desenho.  </w:t>
      </w:r>
    </w:p>
    <w:p w14:paraId="391124C0" w14:textId="77777777" w:rsidR="00130E14" w:rsidRDefault="00130E14" w:rsidP="00D824A1">
      <w:pPr>
        <w:pStyle w:val="PargrafodaLista"/>
        <w:numPr>
          <w:ilvl w:val="3"/>
          <w:numId w:val="4"/>
        </w:numPr>
      </w:pPr>
      <w:r>
        <w:t xml:space="preserve">O desenho do contorno das calçadas deve ter dois níveis de visualização, um contínuo e outro com as marcações de bocas de lobo e rebaixamentos para rampas de acesso.  </w:t>
      </w:r>
    </w:p>
    <w:p w14:paraId="61BBB78F" w14:textId="77777777" w:rsidR="00130E14" w:rsidRDefault="00130E14" w:rsidP="00D824A1">
      <w:pPr>
        <w:pStyle w:val="PargrafodaLista"/>
        <w:numPr>
          <w:ilvl w:val="3"/>
          <w:numId w:val="4"/>
        </w:numPr>
      </w:pPr>
      <w:r>
        <w:t xml:space="preserve">A cobertura das edificações e as áreas de cobertura vegetal devem ser representadas com hachura adequada à escala de visualização para permitir diferenciar espaço construído e áreas livres (diferenciando também áreas não pavimentadas e áreas pavimentadas). As áreas calculadas não devem ser representadas sobre o desenho para evitar a sobreposição de informações. </w:t>
      </w:r>
    </w:p>
    <w:p w14:paraId="797DD2AB" w14:textId="77777777" w:rsidR="00130E14" w:rsidRDefault="00130E14" w:rsidP="00D824A1">
      <w:pPr>
        <w:pStyle w:val="PargrafodaLista"/>
        <w:numPr>
          <w:ilvl w:val="3"/>
          <w:numId w:val="4"/>
        </w:numPr>
      </w:pPr>
      <w:r>
        <w:t>A vegetação deve ser representada de forma a não impedir a visualização das calçadas, jardins e piso. Os pontos de implantação das árvores devem ter marcação precisa e a representação da copa deve ser simplificada e única. Não deve haver legenda com espécies vegetais no Levantamento Planialtimétrico.</w:t>
      </w:r>
    </w:p>
    <w:p w14:paraId="6B07F5A3" w14:textId="77777777" w:rsidR="00130E14" w:rsidRDefault="00130E14" w:rsidP="00D824A1">
      <w:pPr>
        <w:pStyle w:val="PargrafodaLista"/>
        <w:numPr>
          <w:ilvl w:val="2"/>
          <w:numId w:val="4"/>
        </w:numPr>
      </w:pPr>
      <w:r>
        <w:t>O modelo volumétrico esquemático deve ser entregue em formato editável.</w:t>
      </w:r>
    </w:p>
    <w:p w14:paraId="2B675073" w14:textId="77777777" w:rsidR="00130E14" w:rsidRDefault="00130E14" w:rsidP="00D824A1">
      <w:pPr>
        <w:pStyle w:val="PargrafodaLista"/>
        <w:numPr>
          <w:ilvl w:val="2"/>
          <w:numId w:val="4"/>
        </w:numPr>
      </w:pPr>
      <w:r>
        <w:t>Deve ser feita listagem de documentos entregues com numeração e/ou nomeação dos arquivos de acordo com o padrão vigente ou pactuado com A CONTRATANTE.</w:t>
      </w:r>
    </w:p>
    <w:p w14:paraId="6C2B0081" w14:textId="3FFB9E51" w:rsidR="00130E14" w:rsidRDefault="00D824A1" w:rsidP="00D824A1">
      <w:pPr>
        <w:pStyle w:val="Ttulo1"/>
        <w:numPr>
          <w:ilvl w:val="0"/>
          <w:numId w:val="4"/>
        </w:numPr>
      </w:pPr>
      <w:bookmarkStart w:id="12" w:name="_Toc205300967"/>
      <w:bookmarkStart w:id="13" w:name="_Toc224215150"/>
      <w:r w:rsidRPr="00D824A1">
        <w:t xml:space="preserve">CADERNO DE </w:t>
      </w:r>
      <w:r w:rsidRPr="00E54056">
        <w:rPr>
          <w:caps w:val="0"/>
        </w:rPr>
        <w:t>ENCARGOS</w:t>
      </w:r>
      <w:r w:rsidR="002A6023">
        <w:t xml:space="preserve"> e CADERNO DE ESPECIFICAÇÕES</w:t>
      </w:r>
      <w:bookmarkEnd w:id="12"/>
      <w:bookmarkEnd w:id="13"/>
    </w:p>
    <w:p w14:paraId="0A7C923D" w14:textId="473B3BC8" w:rsidR="00D824A1" w:rsidRDefault="00D824A1" w:rsidP="00D824A1">
      <w:pPr>
        <w:pStyle w:val="PargrafodaLista"/>
        <w:numPr>
          <w:ilvl w:val="1"/>
          <w:numId w:val="4"/>
        </w:numPr>
      </w:pPr>
      <w:r>
        <w:t>Caderno de Encargos:</w:t>
      </w:r>
    </w:p>
    <w:p w14:paraId="533B2E0E" w14:textId="359B106C" w:rsidR="00D824A1" w:rsidRDefault="00D824A1" w:rsidP="00D824A1">
      <w:pPr>
        <w:pStyle w:val="PargrafodaLista"/>
        <w:numPr>
          <w:ilvl w:val="2"/>
          <w:numId w:val="4"/>
        </w:numPr>
      </w:pPr>
      <w:r>
        <w:t>Devem ser estabelecidas as diretrizes gerais para a elaboração do Caderno de Encargos necessário à elaboração de projetos de construção, complementação, reforma ou ampliação de uma edificação ou conjunto de edificações;</w:t>
      </w:r>
    </w:p>
    <w:p w14:paraId="2062BF8E" w14:textId="3429DC50" w:rsidR="00D824A1" w:rsidRDefault="00D824A1" w:rsidP="00D824A1">
      <w:pPr>
        <w:pStyle w:val="PargrafodaLista"/>
        <w:numPr>
          <w:ilvl w:val="2"/>
          <w:numId w:val="4"/>
        </w:numPr>
      </w:pPr>
      <w:r>
        <w:t>O caderno de encargos é parte integrante do Edital de Licitação, que tem por objetivo definir o objeto da Licitação e do sucessivo Contrato, e estabelecer os requisitos, condições e diretrizes técnicas e administrativas para a sua execução.</w:t>
      </w:r>
    </w:p>
    <w:p w14:paraId="075B76B8" w14:textId="5B8A94D8" w:rsidR="00D824A1" w:rsidRDefault="00D824A1" w:rsidP="00D824A1">
      <w:pPr>
        <w:pStyle w:val="PargrafodaLista"/>
        <w:numPr>
          <w:ilvl w:val="2"/>
          <w:numId w:val="4"/>
        </w:numPr>
      </w:pPr>
      <w:r>
        <w:t>A elaboração do Caderno de Encargos deverá apoiar-se nas disposições estabelecidas pela Lei de Licitações e Contratos e Práticas de Projeto, Construção e Manutenção de Edifícios Públicos Federais, de modo a buscar maior qualidade e produtividade nas atividades de contratação de estudos e projetos.</w:t>
      </w:r>
    </w:p>
    <w:p w14:paraId="09983C03" w14:textId="77777777" w:rsidR="00D824A1" w:rsidRDefault="00D824A1" w:rsidP="00D824A1">
      <w:pPr>
        <w:pStyle w:val="PargrafodaLista"/>
        <w:numPr>
          <w:ilvl w:val="2"/>
          <w:numId w:val="4"/>
        </w:numPr>
      </w:pPr>
      <w:r>
        <w:t>Deve ser entendido como o relatório de especificações técnicas elaborado conforme os métodos executivos e especificação dos elementos constantes no projeto básico, formando uma coletânea de orientações editadas de forma a uniformizar condutas dos construtores, norteando a execução dos serviços, complementando do ponto de vista técnico o projeto e o contrato para execução de obras.</w:t>
      </w:r>
    </w:p>
    <w:p w14:paraId="037FC494" w14:textId="226A667D" w:rsidR="00D824A1" w:rsidRDefault="00D824A1" w:rsidP="00D824A1">
      <w:pPr>
        <w:pStyle w:val="PargrafodaLista"/>
        <w:numPr>
          <w:ilvl w:val="2"/>
          <w:numId w:val="4"/>
        </w:numPr>
      </w:pPr>
      <w:r>
        <w:t>O Caderno de Encargos conterá o Programa de Necessidades Revisado, bem como as informações e instruções complementares necessárias à elaboração do projeto dos serviços e obras objeto do contrato, como:</w:t>
      </w:r>
    </w:p>
    <w:p w14:paraId="7F76B081" w14:textId="77777777" w:rsidR="00D824A1" w:rsidRDefault="00D824A1" w:rsidP="00D824A1">
      <w:pPr>
        <w:pStyle w:val="PargrafodaLista"/>
        <w:numPr>
          <w:ilvl w:val="3"/>
          <w:numId w:val="4"/>
        </w:numPr>
      </w:pPr>
      <w:r>
        <w:t xml:space="preserve">Descrição e abrangência dos serviços objeto da Licitação, localização e plano ou programa de suporte do empreendimento; </w:t>
      </w:r>
    </w:p>
    <w:p w14:paraId="075E4033" w14:textId="2C767A00" w:rsidR="00D824A1" w:rsidRDefault="00D824A1" w:rsidP="00D824A1">
      <w:pPr>
        <w:pStyle w:val="PargrafodaLista"/>
        <w:numPr>
          <w:ilvl w:val="3"/>
          <w:numId w:val="4"/>
        </w:numPr>
      </w:pPr>
      <w:r>
        <w:t>Plantas cadastrais do terreno ou da edificação pertinente ao objeto da Licitação;</w:t>
      </w:r>
    </w:p>
    <w:p w14:paraId="45D19767" w14:textId="58331390" w:rsidR="00D824A1" w:rsidRDefault="00D824A1" w:rsidP="00D824A1">
      <w:pPr>
        <w:pStyle w:val="PargrafodaLista"/>
        <w:numPr>
          <w:ilvl w:val="3"/>
          <w:numId w:val="4"/>
        </w:numPr>
      </w:pPr>
      <w:r>
        <w:t xml:space="preserve">Prazo e cronograma de execução dos serviços, total e parcial, incluindo etapas ou metas previamente estabelecidas pelo Contratante; </w:t>
      </w:r>
    </w:p>
    <w:p w14:paraId="13507A17" w14:textId="37E8B508" w:rsidR="00D824A1" w:rsidRDefault="00D824A1" w:rsidP="00D824A1">
      <w:pPr>
        <w:pStyle w:val="PargrafodaLista"/>
        <w:numPr>
          <w:ilvl w:val="3"/>
          <w:numId w:val="4"/>
        </w:numPr>
      </w:pPr>
      <w:r>
        <w:t>Programa de Necessidades Revisado e demais dados necessários à execução dos serviços objeto da Licitação;</w:t>
      </w:r>
    </w:p>
    <w:p w14:paraId="41DEDB85" w14:textId="681EE991" w:rsidR="00D824A1" w:rsidRDefault="00D824A1" w:rsidP="00D824A1">
      <w:pPr>
        <w:pStyle w:val="PargrafodaLista"/>
        <w:numPr>
          <w:ilvl w:val="3"/>
          <w:numId w:val="4"/>
        </w:numPr>
      </w:pPr>
      <w:r w:rsidRPr="00D824A1">
        <w:t>Definição do modelo de Garantia de Qualidade a ser adotado para os serviços, fornecimentos e produtos pertinentes ao objeto da Licitação;</w:t>
      </w:r>
    </w:p>
    <w:p w14:paraId="79C57381" w14:textId="77777777" w:rsidR="00D824A1" w:rsidRDefault="00D824A1" w:rsidP="00A575A0">
      <w:pPr>
        <w:pStyle w:val="PargrafodaLista"/>
        <w:numPr>
          <w:ilvl w:val="3"/>
          <w:numId w:val="4"/>
        </w:numPr>
      </w:pPr>
      <w:r>
        <w:t>Informações específicas sobre os serviços objeto da Licitação e disposições complementares do Contratante;</w:t>
      </w:r>
    </w:p>
    <w:p w14:paraId="79B55C87" w14:textId="5F19ACEF" w:rsidR="00D824A1" w:rsidRDefault="00D824A1" w:rsidP="0033630F">
      <w:pPr>
        <w:pStyle w:val="PargrafodaLista"/>
        <w:numPr>
          <w:ilvl w:val="3"/>
          <w:numId w:val="4"/>
        </w:numPr>
      </w:pPr>
      <w:r>
        <w:t xml:space="preserve">Relação das Práticas de Projeto, Construção e Manutenção Edifícios Públicos Federais aplicáveis aos serviços objeto da Licitação. </w:t>
      </w:r>
    </w:p>
    <w:p w14:paraId="07A68CEE" w14:textId="09272F20" w:rsidR="00D824A1" w:rsidRDefault="00C16FCD" w:rsidP="00C16FCD">
      <w:pPr>
        <w:pStyle w:val="PargrafodaLista"/>
        <w:numPr>
          <w:ilvl w:val="2"/>
          <w:numId w:val="4"/>
        </w:numPr>
      </w:pPr>
      <w:r w:rsidRPr="00C16FCD">
        <w:t>Todas as disposições e procedimentos pertinentes às Práticas de Projeto, Construção e Manutenção de Edifícios Públicos Federais deverão ser verificados, ajustados e complementados pelo Contratante, de modo a atenderem às peculiaridades do objeto da Licitação.</w:t>
      </w:r>
    </w:p>
    <w:p w14:paraId="08DFFE63" w14:textId="77777777" w:rsidR="00C16FCD" w:rsidRDefault="00C16FCD" w:rsidP="00C16FCD">
      <w:pPr>
        <w:pStyle w:val="PargrafodaLista"/>
        <w:numPr>
          <w:ilvl w:val="2"/>
          <w:numId w:val="4"/>
        </w:numPr>
      </w:pPr>
      <w:r>
        <w:t xml:space="preserve">Os ajustes e complementações realizados continuamente pelos órgãos setoriais ou seccionais abrangidos pelo SISG serão periodicamente compilados e avaliados pela Administração, com vistas à atualização permanente das Práticas de Projeto, Construção e Manutenção de Edifícios Públicos Federais, incorporando as inovações tecnológicas e a experiência adquirida ao longo do tempo. </w:t>
      </w:r>
    </w:p>
    <w:p w14:paraId="142ED36A" w14:textId="22B614FD" w:rsidR="00C16FCD" w:rsidRDefault="00C16FCD" w:rsidP="00C16FCD">
      <w:pPr>
        <w:pStyle w:val="PargrafodaLista"/>
        <w:numPr>
          <w:ilvl w:val="2"/>
          <w:numId w:val="4"/>
        </w:numPr>
      </w:pPr>
      <w:r>
        <w:t xml:space="preserve"> O caderno de encargos proposto deverá estar plenamente em acordo com os critérios e metodologias expressos nos manuais técnicos do Sistema Nacional de Pesquisa de Custos e Índices da Construção Civil (SINAPI) e, na ausência de critérios SINAPI, seguir aqueles expostos no Manual de Obras Públicas – Edificações da Secretaria de Administração Pública (SEAP);</w:t>
      </w:r>
    </w:p>
    <w:p w14:paraId="63714CDE" w14:textId="3E4FE3EF" w:rsidR="00C16FCD" w:rsidRDefault="00C16FCD" w:rsidP="00C16FCD">
      <w:pPr>
        <w:pStyle w:val="PargrafodaLista"/>
        <w:numPr>
          <w:ilvl w:val="2"/>
          <w:numId w:val="4"/>
        </w:numPr>
      </w:pPr>
      <w:r>
        <w:t xml:space="preserve">Declaração de compatibilidade entre o caderno de encargos, os orçamentos e os projetos básicos empregados na análise. </w:t>
      </w:r>
    </w:p>
    <w:p w14:paraId="0C9EC5CE" w14:textId="19E8203E" w:rsidR="00C16FCD" w:rsidRDefault="00C16FCD" w:rsidP="00C16FCD">
      <w:pPr>
        <w:pStyle w:val="PargrafodaLista"/>
        <w:numPr>
          <w:ilvl w:val="2"/>
          <w:numId w:val="4"/>
        </w:numPr>
      </w:pPr>
      <w:r>
        <w:t xml:space="preserve">Para os itens ausentes nos manuais de referência, o profissional técnico responsável pela elaboração do caderno de encargos deverá explicitar todos os detalhes referentes às premissas e considerações expressas para o desenvolvimento dos elementos constantes nos projetos;  </w:t>
      </w:r>
    </w:p>
    <w:p w14:paraId="42172B8E" w14:textId="7929AAE2" w:rsidR="00C16FCD" w:rsidRDefault="00C16FCD" w:rsidP="00C16FCD">
      <w:pPr>
        <w:pStyle w:val="PargrafodaLista"/>
        <w:numPr>
          <w:ilvl w:val="2"/>
          <w:numId w:val="4"/>
        </w:numPr>
      </w:pPr>
      <w:r>
        <w:t xml:space="preserve">O caderno de encargos deverá estar dividido conforme as disciplinas e grupos de serviços referentes aos Projetos Básicos e orçamentos apresentados que embasarão a análise e confecção deste relatório.  </w:t>
      </w:r>
    </w:p>
    <w:p w14:paraId="51536F41" w14:textId="2A76C038" w:rsidR="00C16FCD" w:rsidRPr="00C16FCD" w:rsidRDefault="00C16FCD" w:rsidP="00C16FCD">
      <w:pPr>
        <w:pStyle w:val="PargrafodaLista"/>
        <w:numPr>
          <w:ilvl w:val="2"/>
          <w:numId w:val="4"/>
        </w:numPr>
      </w:pPr>
      <w:r>
        <w:rPr>
          <w:u w:val="single" w:color="000000"/>
        </w:rPr>
        <w:t>Deverá conter:</w:t>
      </w:r>
    </w:p>
    <w:p w14:paraId="479271D5" w14:textId="48126BD7" w:rsidR="00C16FCD" w:rsidRDefault="00C16FCD" w:rsidP="003846CC">
      <w:pPr>
        <w:pStyle w:val="PargrafodaLista"/>
        <w:numPr>
          <w:ilvl w:val="3"/>
          <w:numId w:val="4"/>
        </w:numPr>
      </w:pPr>
      <w:r>
        <w:t>Quadro de insumos e serviços de referência, em que fiquem definidas referências de produtos e soluções de mercado, em pleno acordo com o especificado em projetos e considerado nos orçamentos, para servirem como critério básico comparativo de aceitação pela fiscalização da obra;</w:t>
      </w:r>
    </w:p>
    <w:p w14:paraId="5825E626" w14:textId="3DDBEAA8" w:rsidR="00C16FCD" w:rsidRDefault="00C16FCD" w:rsidP="003846CC">
      <w:pPr>
        <w:pStyle w:val="PargrafodaLista"/>
        <w:numPr>
          <w:ilvl w:val="3"/>
          <w:numId w:val="4"/>
        </w:numPr>
      </w:pPr>
      <w:r>
        <w:t>Critérios técnicos de similaridade, em que fiquem definidos os critérios para aceitação de materiais e serviços através de conceitos de similaridade, equivalência e semelhança por meio de análise técnica de especificações;</w:t>
      </w:r>
    </w:p>
    <w:p w14:paraId="40FB1D9D" w14:textId="38C5F5D7" w:rsidR="00C16FCD" w:rsidRDefault="00C16FCD" w:rsidP="003846CC">
      <w:pPr>
        <w:pStyle w:val="PargrafodaLista"/>
        <w:numPr>
          <w:ilvl w:val="3"/>
          <w:numId w:val="4"/>
        </w:numPr>
      </w:pPr>
      <w:r>
        <w:t xml:space="preserve">Descrição geral do objeto, em que constem informações como sua localização, título do empreendimento, data de referência e demais detalhes referentes à descrição do projeto em questão;  </w:t>
      </w:r>
    </w:p>
    <w:p w14:paraId="7CABF9C1" w14:textId="1D750589" w:rsidR="00C16FCD" w:rsidRDefault="00C16FCD" w:rsidP="003846CC">
      <w:pPr>
        <w:pStyle w:val="PargrafodaLista"/>
        <w:numPr>
          <w:ilvl w:val="3"/>
          <w:numId w:val="4"/>
        </w:numPr>
      </w:pPr>
      <w:r>
        <w:t xml:space="preserve">Caracterização do empreendimento com base nos levantamentos realizados, visitas presenciais e informações fornecidas pela fiscalização; identificando os terrenos existentes e os tipos das edificações (número de pavimentos, materiais e revestimentos internos e externos, estado de conservação e características estruturais); identificar as funções das edificações existentes; </w:t>
      </w:r>
    </w:p>
    <w:p w14:paraId="6C996CA1" w14:textId="2D6216BD" w:rsidR="00C16FCD" w:rsidRDefault="00C16FCD" w:rsidP="003846CC">
      <w:pPr>
        <w:pStyle w:val="PargrafodaLista"/>
        <w:numPr>
          <w:ilvl w:val="3"/>
          <w:numId w:val="4"/>
        </w:numPr>
      </w:pPr>
      <w:r>
        <w:t xml:space="preserve">Indicação da localização do canteiro de obras, construção temporária a ser construída; estudo de fluxos de deslocamento de funcionários e sua interferência nos espaços existentes; informar e detalhar espaços onde serão armazenados os materiais de construção. </w:t>
      </w:r>
    </w:p>
    <w:p w14:paraId="54E93EB8" w14:textId="270F0C74" w:rsidR="00C16FCD" w:rsidRDefault="00C16FCD" w:rsidP="003846CC">
      <w:pPr>
        <w:pStyle w:val="PargrafodaLista"/>
        <w:numPr>
          <w:ilvl w:val="3"/>
          <w:numId w:val="4"/>
        </w:numPr>
      </w:pPr>
      <w:r>
        <w:t xml:space="preserve">Para novas ocupações e edificações, indicação das áreas a serem levantadas, que receberão trabalhos de terraplanagem; </w:t>
      </w:r>
    </w:p>
    <w:p w14:paraId="1C71E001" w14:textId="075D9609" w:rsidR="00C16FCD" w:rsidRDefault="00C16FCD" w:rsidP="003846CC">
      <w:pPr>
        <w:pStyle w:val="PargrafodaLista"/>
        <w:numPr>
          <w:ilvl w:val="3"/>
          <w:numId w:val="4"/>
        </w:numPr>
      </w:pPr>
      <w:r>
        <w:t>Para edificações existentes, no caso de demolições, deverá ser apresentado um plano com a indicação da sequência a demolir prevista, a ser demonstrada em planta baixa dos ambientes a serem reformados, os metros cúbicos ou fração de área correspondente e a indicação da técnica utilizada para cada sequência, por exemplo, se mecanizada ou manual e se será necessário escoramento da estrutura existente e isolamento de áreas do entorno imediato.</w:t>
      </w:r>
    </w:p>
    <w:p w14:paraId="291F3BAA" w14:textId="2204907B" w:rsidR="006B49F6" w:rsidRDefault="006B49F6" w:rsidP="006B49F6">
      <w:pPr>
        <w:pStyle w:val="PargrafodaLista"/>
        <w:numPr>
          <w:ilvl w:val="2"/>
          <w:numId w:val="4"/>
        </w:numPr>
      </w:pPr>
      <w:r w:rsidRPr="006B49F6">
        <w:t>O caderno de encargos deve atentar para as seguintes questões que devem ser incluídas em seu escopo</w:t>
      </w:r>
      <w:r>
        <w:t>:</w:t>
      </w:r>
    </w:p>
    <w:p w14:paraId="78CB140E" w14:textId="77777777" w:rsidR="006B49F6" w:rsidRDefault="006B49F6" w:rsidP="006B49F6">
      <w:pPr>
        <w:pStyle w:val="PargrafodaLista"/>
        <w:numPr>
          <w:ilvl w:val="3"/>
          <w:numId w:val="4"/>
        </w:numPr>
      </w:pPr>
      <w:r>
        <w:t xml:space="preserve">a natureza da estrutura, os métodos utilizados na construção da edificação, as condições das construções da edificação, as condições das construções vizinhas, existência de porões, subsolos e depósitos de combustíveis e outros;  </w:t>
      </w:r>
    </w:p>
    <w:p w14:paraId="21CD68AE" w14:textId="6E76CE6D" w:rsidR="006B49F6" w:rsidRDefault="006B49F6" w:rsidP="006B49F6">
      <w:pPr>
        <w:pStyle w:val="PargrafodaLista"/>
        <w:numPr>
          <w:ilvl w:val="3"/>
          <w:numId w:val="4"/>
        </w:numPr>
      </w:pPr>
      <w:r>
        <w:t>as linhas de abastecimento de energia elétrica, água, gás, canalizações de esgoto e águas pluviais deverão ser removidas ou protegidas, respeitando as normas e determinações das empresas concessionárias de serviços públicos;</w:t>
      </w:r>
    </w:p>
    <w:p w14:paraId="60359DF8" w14:textId="5EDA0F40" w:rsidR="006B49F6" w:rsidRDefault="006B49F6" w:rsidP="006B49F6">
      <w:pPr>
        <w:pStyle w:val="PargrafodaLista"/>
        <w:numPr>
          <w:ilvl w:val="3"/>
          <w:numId w:val="4"/>
        </w:numPr>
      </w:pPr>
      <w:r>
        <w:t xml:space="preserve">precauções especiais, se existirem instalações elétricas, antenas de radiodifusão e para-raios nas proximidades;  </w:t>
      </w:r>
    </w:p>
    <w:p w14:paraId="03FA2D3B" w14:textId="6E87FA91" w:rsidR="006B49F6" w:rsidRDefault="006B49F6" w:rsidP="006B49F6">
      <w:pPr>
        <w:pStyle w:val="PargrafodaLista"/>
        <w:numPr>
          <w:ilvl w:val="3"/>
          <w:numId w:val="4"/>
        </w:numPr>
      </w:pPr>
      <w:r>
        <w:t xml:space="preserve">os serviços de demolição deverão ser iniciados pelas partes superiores da edificação, mediante o emprego de calhas, evitando o lançamento do produto da demolição em queda livre.  </w:t>
      </w:r>
    </w:p>
    <w:p w14:paraId="2FA5E6C2" w14:textId="71A4713A" w:rsidR="006B49F6" w:rsidRDefault="006B49F6" w:rsidP="006B49F6">
      <w:pPr>
        <w:pStyle w:val="PargrafodaLista"/>
        <w:numPr>
          <w:ilvl w:val="3"/>
          <w:numId w:val="4"/>
        </w:numPr>
      </w:pPr>
      <w:r>
        <w:t xml:space="preserve">As partes a serem demolidas deverão ser previamente molhadas para evitar poeira em excesso durante o processo demolição.  </w:t>
      </w:r>
    </w:p>
    <w:p w14:paraId="0A926E68" w14:textId="4C98B548" w:rsidR="006B49F6" w:rsidRDefault="006B49F6" w:rsidP="006B49F6">
      <w:pPr>
        <w:pStyle w:val="PargrafodaLista"/>
        <w:numPr>
          <w:ilvl w:val="3"/>
          <w:numId w:val="4"/>
        </w:numPr>
      </w:pPr>
      <w:r>
        <w:t xml:space="preserve">Os materiais provenientes da demolição reaproveitáveis ou não, serão convenientemente removidos para os locais indicados pela FISCALIZAÇÃO.  </w:t>
      </w:r>
    </w:p>
    <w:p w14:paraId="2EA23BA9" w14:textId="196F64B3" w:rsidR="006B49F6" w:rsidRDefault="006B49F6" w:rsidP="006B49F6">
      <w:pPr>
        <w:pStyle w:val="PargrafodaLista"/>
        <w:numPr>
          <w:ilvl w:val="3"/>
          <w:numId w:val="4"/>
        </w:numPr>
      </w:pPr>
      <w:r>
        <w:t xml:space="preserve">A demolição manual será executada progressivamente, utilizando ferramentas portáteis motorizadas ou manuais. Peças de grande porte de concreto, aço ou madeira poderão ser arreadas até o solo, por meio de guindaste, ou removidas através de calhas, desde que reduzidas a pequenos fragmentos. A demolição mecânica será executada com os equipamentos indicados para cada caso, segundo sempre as recomendações dos fabricantes.  </w:t>
      </w:r>
    </w:p>
    <w:p w14:paraId="20D79EDC" w14:textId="6176DCD3" w:rsidR="006B49F6" w:rsidRDefault="006B49F6" w:rsidP="006B49F6">
      <w:pPr>
        <w:pStyle w:val="PargrafodaLista"/>
        <w:numPr>
          <w:ilvl w:val="3"/>
          <w:numId w:val="4"/>
        </w:numPr>
      </w:pPr>
      <w:r>
        <w:t xml:space="preserve">As demolições realizadas em alvenarias solidárias à elementos estruturais deverão ser realizadas com extremo apuro técnico para se evitar danos que comprometam a sua estabilidade.  </w:t>
      </w:r>
    </w:p>
    <w:p w14:paraId="0AF616F2" w14:textId="28027487" w:rsidR="006B49F6" w:rsidRDefault="006B49F6" w:rsidP="006B49F6">
      <w:pPr>
        <w:pStyle w:val="PargrafodaLista"/>
        <w:numPr>
          <w:ilvl w:val="3"/>
          <w:numId w:val="4"/>
        </w:numPr>
      </w:pPr>
      <w:r>
        <w:t xml:space="preserve">Os serviços serão aceitos após a efetiva demolição definida no projeto e a posterior remoção da totalidade dos entulhos resultantes. A execução de serviços de Demolição deverá atender às especificações da NR 18 e demais normas e boas práticas complementares </w:t>
      </w:r>
    </w:p>
    <w:p w14:paraId="1A364AD8" w14:textId="013D2BC6" w:rsidR="006B49F6" w:rsidRDefault="006B49F6" w:rsidP="006B49F6">
      <w:pPr>
        <w:pStyle w:val="PargrafodaLista"/>
        <w:numPr>
          <w:ilvl w:val="3"/>
          <w:numId w:val="4"/>
        </w:numPr>
      </w:pPr>
      <w:r>
        <w:t>Serão de responsabilidade da CONTRATADA todos os materiais, equipamentos e mão-de-obra necessários para a perfeita execução dos serviços acima discriminados.</w:t>
      </w:r>
    </w:p>
    <w:p w14:paraId="69EB2008" w14:textId="5D1235DC" w:rsidR="006B49F6" w:rsidRDefault="006B49F6" w:rsidP="006B49F6">
      <w:pPr>
        <w:pStyle w:val="PargrafodaLista"/>
        <w:numPr>
          <w:ilvl w:val="2"/>
          <w:numId w:val="4"/>
        </w:numPr>
      </w:pPr>
      <w:r>
        <w:t>Deverá ser apresentada declaração de compatibilidade entre o caderno de encargos, os orçamentos e os projetos básicos empregados na análise.</w:t>
      </w:r>
    </w:p>
    <w:p w14:paraId="7862FA5B" w14:textId="07B4FB54" w:rsidR="002A6023" w:rsidRDefault="002A6023" w:rsidP="002A6023">
      <w:pPr>
        <w:pStyle w:val="PargrafodaLista"/>
        <w:numPr>
          <w:ilvl w:val="1"/>
          <w:numId w:val="4"/>
        </w:numPr>
      </w:pPr>
      <w:r>
        <w:t>O Caderno de Especificações: Poderá ser incluído como uma parte do caderno de encargos, e deverá apresentar:</w:t>
      </w:r>
    </w:p>
    <w:p w14:paraId="61E54A1E" w14:textId="67218826" w:rsidR="00D63A61" w:rsidRDefault="00D63A61" w:rsidP="006B49F6">
      <w:pPr>
        <w:pStyle w:val="PargrafodaLista"/>
        <w:numPr>
          <w:ilvl w:val="2"/>
          <w:numId w:val="4"/>
        </w:numPr>
      </w:pPr>
      <w:r w:rsidRPr="00D63A61">
        <w:t xml:space="preserve">Referência explícita às </w:t>
      </w:r>
      <w:r>
        <w:t xml:space="preserve">normas </w:t>
      </w:r>
      <w:r w:rsidRPr="00D63A61">
        <w:t>NBRs da ABNT aplicáveis a cada serviço</w:t>
      </w:r>
      <w:r>
        <w:t>;</w:t>
      </w:r>
    </w:p>
    <w:p w14:paraId="51A2EEF0" w14:textId="45956FCD" w:rsidR="00D63A61" w:rsidRDefault="00D63A61" w:rsidP="006B49F6">
      <w:pPr>
        <w:pStyle w:val="PargrafodaLista"/>
        <w:numPr>
          <w:ilvl w:val="2"/>
          <w:numId w:val="4"/>
        </w:numPr>
      </w:pPr>
      <w:r w:rsidRPr="00D63A61">
        <w:t>Definição de qual documento prevalece em caso de divergência</w:t>
      </w:r>
      <w:r>
        <w:t>s;</w:t>
      </w:r>
    </w:p>
    <w:p w14:paraId="2329AAF8" w14:textId="6A01CB68" w:rsidR="002A6023" w:rsidRDefault="002A6023" w:rsidP="006B49F6">
      <w:pPr>
        <w:pStyle w:val="PargrafodaLista"/>
        <w:numPr>
          <w:ilvl w:val="2"/>
          <w:numId w:val="4"/>
        </w:numPr>
      </w:pPr>
      <w:r w:rsidRPr="002A6023">
        <w:t>Descrição detalhada de materiais</w:t>
      </w:r>
      <w:r>
        <w:t>;</w:t>
      </w:r>
    </w:p>
    <w:p w14:paraId="14E8EB42" w14:textId="7288D133" w:rsidR="002A6023" w:rsidRDefault="002A6023" w:rsidP="006B49F6">
      <w:pPr>
        <w:pStyle w:val="PargrafodaLista"/>
        <w:numPr>
          <w:ilvl w:val="2"/>
          <w:numId w:val="4"/>
        </w:numPr>
      </w:pPr>
      <w:r>
        <w:t>Técnicas construtivas;</w:t>
      </w:r>
    </w:p>
    <w:p w14:paraId="5C35F8AB" w14:textId="20D68CED" w:rsidR="002A6023" w:rsidRDefault="002A6023" w:rsidP="006B49F6">
      <w:pPr>
        <w:pStyle w:val="PargrafodaLista"/>
        <w:numPr>
          <w:ilvl w:val="2"/>
          <w:numId w:val="4"/>
        </w:numPr>
      </w:pPr>
      <w:r>
        <w:t>Normas técnicas (ABNT) que devem ser seguidas para cada serviço;</w:t>
      </w:r>
    </w:p>
    <w:p w14:paraId="4755AC6B" w14:textId="7211586E" w:rsidR="002A6023" w:rsidRDefault="002A6023" w:rsidP="006B49F6">
      <w:pPr>
        <w:pStyle w:val="PargrafodaLista"/>
        <w:numPr>
          <w:ilvl w:val="2"/>
          <w:numId w:val="4"/>
        </w:numPr>
      </w:pPr>
      <w:r>
        <w:t xml:space="preserve">Equipamentos </w:t>
      </w:r>
      <w:r w:rsidR="00D63A61">
        <w:t>e ferramentas e</w:t>
      </w:r>
      <w:r>
        <w:t>specífic</w:t>
      </w:r>
      <w:r w:rsidR="00D63A61">
        <w:t>a</w:t>
      </w:r>
      <w:r>
        <w:t xml:space="preserve">s que devem ser </w:t>
      </w:r>
      <w:r w:rsidR="00D63A61">
        <w:t>utilizadas;</w:t>
      </w:r>
    </w:p>
    <w:p w14:paraId="58D0378F" w14:textId="2EAA4073" w:rsidR="00D63A61" w:rsidRDefault="00D63A61" w:rsidP="006B49F6">
      <w:pPr>
        <w:pStyle w:val="PargrafodaLista"/>
        <w:numPr>
          <w:ilvl w:val="2"/>
          <w:numId w:val="4"/>
        </w:numPr>
      </w:pPr>
      <w:r>
        <w:t>Critérios de recebimento (testes, ensaios e tolerâncias admiitdas).</w:t>
      </w:r>
    </w:p>
    <w:p w14:paraId="5A5996D8" w14:textId="32DEB3D4" w:rsidR="00E54056" w:rsidRDefault="00E54056" w:rsidP="00E54056">
      <w:pPr>
        <w:pStyle w:val="Ttulo1"/>
        <w:numPr>
          <w:ilvl w:val="0"/>
          <w:numId w:val="4"/>
        </w:numPr>
      </w:pPr>
      <w:bookmarkStart w:id="14" w:name="_Toc205300968"/>
      <w:bookmarkStart w:id="15" w:name="_Toc224215151"/>
      <w:r w:rsidRPr="00E54056">
        <w:rPr>
          <w:caps w:val="0"/>
        </w:rPr>
        <w:t>ORÇAMENTO</w:t>
      </w:r>
      <w:r w:rsidRPr="00E54056">
        <w:t xml:space="preserve"> E CRONOGRAMA FÍSICO FINANCEIRO DA OBRA</w:t>
      </w:r>
      <w:bookmarkEnd w:id="14"/>
      <w:bookmarkEnd w:id="15"/>
    </w:p>
    <w:p w14:paraId="08C880D7" w14:textId="68EE6E8E" w:rsidR="00E54056" w:rsidRDefault="00E54056" w:rsidP="00E54056">
      <w:pPr>
        <w:pStyle w:val="PargrafodaLista"/>
        <w:numPr>
          <w:ilvl w:val="1"/>
          <w:numId w:val="4"/>
        </w:numPr>
      </w:pPr>
      <w:r w:rsidRPr="00E54056">
        <w:t>Descrição geral: este item contemplará a elaboração de um único orçamento detalhado, e demais documentos complementares</w:t>
      </w:r>
      <w:r>
        <w:t xml:space="preserve">, </w:t>
      </w:r>
      <w:r w:rsidRPr="00E54056">
        <w:t>reunindo os serviços advindos de todas as especialidades de projetos e assim levantando o custo total da obra, com margem de precisão adequada e dentro do indicado pela Orientação Técnica</w:t>
      </w:r>
      <w:r>
        <w:t xml:space="preserve"> OT OBR </w:t>
      </w:r>
      <w:r w:rsidRPr="00E54056">
        <w:t xml:space="preserve">04/2012, do Instituto Brasileiro de Auditoria de Obras Públicas – IBRAOP, permitindo então que </w:t>
      </w:r>
      <w:r>
        <w:t>a elaboração dos projetos executivos e a execução da obra seja</w:t>
      </w:r>
      <w:r w:rsidRPr="00E54056">
        <w:t xml:space="preserve"> licitada em processo administrativo posterior</w:t>
      </w:r>
      <w:r w:rsidR="005B7D29">
        <w:t>, conforme Lei 13.303/2016 e Regulamento de Licitações e Contratos da Ebserh 2.0 (RLCE 2.0);</w:t>
      </w:r>
    </w:p>
    <w:p w14:paraId="61508896" w14:textId="7A1065E5" w:rsidR="00E54056" w:rsidRDefault="00E54056" w:rsidP="00CE59A6">
      <w:pPr>
        <w:pStyle w:val="PargrafodaLista"/>
        <w:numPr>
          <w:ilvl w:val="1"/>
          <w:numId w:val="4"/>
        </w:numPr>
      </w:pPr>
      <w:r>
        <w:t xml:space="preserve">O orçamento, cronograma físico e cronograma físico-financeiro consistem nos produtos a serem entregues nas etapas de Estudos Técnicos Preliminares (ETP), Anteprojeto (AP), Projeto Legal (PL) e Projeto Básico (PB), sempre estando de acordo com o nível de precisão exigida na </w:t>
      </w:r>
      <w:r w:rsidRPr="00E54056">
        <w:t>Orientação Técnica</w:t>
      </w:r>
      <w:r>
        <w:t xml:space="preserve"> OT OBR </w:t>
      </w:r>
      <w:r w:rsidRPr="00E54056">
        <w:t>04/2012</w:t>
      </w:r>
      <w:r w:rsidR="00FE1492">
        <w:t xml:space="preserve"> em cada uma das etapas</w:t>
      </w:r>
      <w:r>
        <w:t>.</w:t>
      </w:r>
      <w:r w:rsidR="00DF4595">
        <w:t xml:space="preserve"> </w:t>
      </w:r>
      <w:r>
        <w:t>Deverá ser composto por:</w:t>
      </w:r>
    </w:p>
    <w:p w14:paraId="27CF520B" w14:textId="77777777" w:rsidR="00E54056" w:rsidRDefault="00E54056" w:rsidP="00E54056">
      <w:pPr>
        <w:pStyle w:val="PargrafodaLista"/>
        <w:numPr>
          <w:ilvl w:val="2"/>
          <w:numId w:val="4"/>
        </w:numPr>
      </w:pPr>
      <w:r>
        <w:t>Orçamento analítico;</w:t>
      </w:r>
    </w:p>
    <w:p w14:paraId="7DD0234D" w14:textId="77777777" w:rsidR="00E54056" w:rsidRDefault="00E54056" w:rsidP="00511A29">
      <w:pPr>
        <w:pStyle w:val="PargrafodaLista"/>
        <w:numPr>
          <w:ilvl w:val="2"/>
          <w:numId w:val="4"/>
        </w:numPr>
      </w:pPr>
      <w:r>
        <w:t>Orçamento sintético;</w:t>
      </w:r>
    </w:p>
    <w:p w14:paraId="302BE945" w14:textId="77777777" w:rsidR="00E54056" w:rsidRDefault="00E54056" w:rsidP="00511A29">
      <w:pPr>
        <w:pStyle w:val="PargrafodaLista"/>
        <w:numPr>
          <w:ilvl w:val="2"/>
          <w:numId w:val="4"/>
        </w:numPr>
      </w:pPr>
      <w:r>
        <w:t xml:space="preserve">Resumo do orçamento; </w:t>
      </w:r>
    </w:p>
    <w:p w14:paraId="0064188F" w14:textId="7A123E42" w:rsidR="00E54056" w:rsidRDefault="00E54056" w:rsidP="00511A29">
      <w:pPr>
        <w:pStyle w:val="PargrafodaLista"/>
        <w:numPr>
          <w:ilvl w:val="2"/>
          <w:numId w:val="4"/>
        </w:numPr>
      </w:pPr>
      <w:r>
        <w:t>Detalhamento do cálculo de Benefícios e Despesas Indiretas (BDI</w:t>
      </w:r>
      <w:r w:rsidR="005B7D29">
        <w:t>) Acórdão 2622/2013 – TCU Plenário;</w:t>
      </w:r>
    </w:p>
    <w:p w14:paraId="241ED3F6" w14:textId="77777777" w:rsidR="00E54056" w:rsidRDefault="00E54056" w:rsidP="00511A29">
      <w:pPr>
        <w:pStyle w:val="PargrafodaLista"/>
        <w:numPr>
          <w:ilvl w:val="2"/>
          <w:numId w:val="4"/>
        </w:numPr>
      </w:pPr>
      <w:r>
        <w:t xml:space="preserve">Detalhamento do cálculo dos encargos sociais; </w:t>
      </w:r>
    </w:p>
    <w:p w14:paraId="5D6512D1" w14:textId="77777777" w:rsidR="00E54056" w:rsidRDefault="00E54056" w:rsidP="00511A29">
      <w:pPr>
        <w:pStyle w:val="PargrafodaLista"/>
        <w:numPr>
          <w:ilvl w:val="2"/>
          <w:numId w:val="4"/>
        </w:numPr>
      </w:pPr>
      <w:r>
        <w:t>Memória de cálculo de quantitativos;</w:t>
      </w:r>
    </w:p>
    <w:p w14:paraId="155CF849" w14:textId="77777777" w:rsidR="00E54056" w:rsidRDefault="00E54056" w:rsidP="00511A29">
      <w:pPr>
        <w:pStyle w:val="PargrafodaLista"/>
        <w:numPr>
          <w:ilvl w:val="2"/>
          <w:numId w:val="4"/>
        </w:numPr>
      </w:pPr>
      <w:r>
        <w:t>Relatório de insumos (cotações) sem referência do Sistema Nacional de Pesquisa de Custos e Índices da Construção Civil (SINAPI);</w:t>
      </w:r>
    </w:p>
    <w:p w14:paraId="4D2A7A42" w14:textId="1F09E0B9" w:rsidR="00E54056" w:rsidRDefault="00E54056" w:rsidP="00511A29">
      <w:pPr>
        <w:pStyle w:val="PargrafodaLista"/>
        <w:numPr>
          <w:ilvl w:val="2"/>
          <w:numId w:val="4"/>
        </w:numPr>
      </w:pPr>
      <w:r>
        <w:t>Quantitativo de insumos por fase da obra;</w:t>
      </w:r>
    </w:p>
    <w:p w14:paraId="71A117C1" w14:textId="1E4D8591" w:rsidR="00E54056" w:rsidRDefault="00E54056" w:rsidP="00511A29">
      <w:pPr>
        <w:pStyle w:val="PargrafodaLista"/>
        <w:numPr>
          <w:ilvl w:val="2"/>
          <w:numId w:val="4"/>
        </w:numPr>
      </w:pPr>
      <w:r>
        <w:t>Relatório de Composições;</w:t>
      </w:r>
    </w:p>
    <w:p w14:paraId="4C1948E3" w14:textId="3565CA34" w:rsidR="00E54056" w:rsidRDefault="00E54056" w:rsidP="00511A29">
      <w:pPr>
        <w:pStyle w:val="PargrafodaLista"/>
        <w:numPr>
          <w:ilvl w:val="2"/>
          <w:numId w:val="4"/>
        </w:numPr>
      </w:pPr>
      <w:r>
        <w:t>Relatório de Pareto de serviços e Curva ABC de serviços</w:t>
      </w:r>
    </w:p>
    <w:p w14:paraId="010E1D63" w14:textId="66A9A840" w:rsidR="00E54056" w:rsidRDefault="00E54056" w:rsidP="00511A29">
      <w:pPr>
        <w:pStyle w:val="PargrafodaLista"/>
        <w:numPr>
          <w:ilvl w:val="2"/>
          <w:numId w:val="4"/>
        </w:numPr>
      </w:pPr>
      <w:r>
        <w:t>Relatório de Pareto de mão-de-obra e Curva ABC mão-de-obra</w:t>
      </w:r>
    </w:p>
    <w:p w14:paraId="521879BC" w14:textId="77777777" w:rsidR="00E54056" w:rsidRDefault="00E54056" w:rsidP="00511A29">
      <w:pPr>
        <w:pStyle w:val="PargrafodaLista"/>
        <w:numPr>
          <w:ilvl w:val="2"/>
          <w:numId w:val="4"/>
        </w:numPr>
      </w:pPr>
      <w:r>
        <w:t>Relatório de Pareto Materiais e Curva ABC Materiais;</w:t>
      </w:r>
    </w:p>
    <w:p w14:paraId="6B687C70" w14:textId="22F2A7B4" w:rsidR="00E54056" w:rsidRDefault="00E54056" w:rsidP="00511A29">
      <w:pPr>
        <w:pStyle w:val="PargrafodaLista"/>
        <w:numPr>
          <w:ilvl w:val="2"/>
          <w:numId w:val="4"/>
        </w:numPr>
      </w:pPr>
      <w:r>
        <w:t xml:space="preserve">Relatório de Pareto de Equipamentos e Curva ABC de Equipamentos; </w:t>
      </w:r>
    </w:p>
    <w:p w14:paraId="1DBA35DD" w14:textId="77777777" w:rsidR="00E54056" w:rsidRDefault="00E54056" w:rsidP="00511A29">
      <w:pPr>
        <w:pStyle w:val="PargrafodaLista"/>
        <w:numPr>
          <w:ilvl w:val="2"/>
          <w:numId w:val="4"/>
        </w:numPr>
      </w:pPr>
      <w:r>
        <w:t>Tabela Resumo da Curva ABC, apresentando a distribuição dos itens em cada categoria;</w:t>
      </w:r>
    </w:p>
    <w:p w14:paraId="124302D3" w14:textId="77777777" w:rsidR="00E54056" w:rsidRDefault="00E54056" w:rsidP="00511A29">
      <w:pPr>
        <w:pStyle w:val="PargrafodaLista"/>
        <w:numPr>
          <w:ilvl w:val="2"/>
          <w:numId w:val="4"/>
        </w:numPr>
      </w:pPr>
      <w:r>
        <w:t xml:space="preserve">Cronograma Físico-Financeiro; </w:t>
      </w:r>
    </w:p>
    <w:p w14:paraId="47B096CC" w14:textId="2BC68C8B" w:rsidR="00511A29" w:rsidRDefault="00E54056" w:rsidP="00DF4595">
      <w:pPr>
        <w:pStyle w:val="PargrafodaLista"/>
        <w:numPr>
          <w:ilvl w:val="2"/>
          <w:numId w:val="4"/>
        </w:numPr>
      </w:pPr>
      <w:r>
        <w:t>O Cronograma Físico: deverá utilizar a metodologia PERT/CPM, conter as etapas construtivas com seus devidos relacionamentos (atividades: predecessores e sucessores), conforme todas as linhas previstas no orçamento detalhado, tendo a duração das atividades conforme produtividade indicada em relatório de composições, indicação de caminho crítico de obra, devendo ser entregue impresso</w:t>
      </w:r>
      <w:r w:rsidR="00511A29">
        <w:t xml:space="preserve">, em PDF assinado e </w:t>
      </w:r>
      <w:r>
        <w:t>em arquivo MS Project</w:t>
      </w:r>
      <w:r w:rsidR="00511A29">
        <w:t xml:space="preserve"> (MPP).</w:t>
      </w:r>
    </w:p>
    <w:p w14:paraId="13040681" w14:textId="08E5C464" w:rsidR="00DF4595" w:rsidRDefault="00DF4595" w:rsidP="00DF4595">
      <w:pPr>
        <w:pStyle w:val="PargrafodaLista"/>
        <w:numPr>
          <w:ilvl w:val="2"/>
          <w:numId w:val="4"/>
        </w:numPr>
      </w:pPr>
      <w:r>
        <w:t xml:space="preserve">Deverá constar no orçamento a </w:t>
      </w:r>
      <w:r w:rsidRPr="00DF4595">
        <w:t xml:space="preserve">elaboração e o desenvolvimento do projeto executivo, a execução de obras e serviços de engenharia, a montagem, a realização de testes, a pré-operação e as demais operações necessárias e suficientes para a entrega </w:t>
      </w:r>
      <w:r>
        <w:t>final da obra.</w:t>
      </w:r>
    </w:p>
    <w:p w14:paraId="6B5D5B59" w14:textId="3D5E6B49" w:rsidR="00DF4595" w:rsidRDefault="00DF4595" w:rsidP="00DF4595">
      <w:pPr>
        <w:pStyle w:val="PargrafodaLista"/>
        <w:numPr>
          <w:ilvl w:val="2"/>
          <w:numId w:val="4"/>
        </w:numPr>
      </w:pPr>
      <w:r>
        <w:t>Deverão ser apresentadas todas as cotações junto à fornecedores e respectivos contatos realizados, inclusive os contatos infrutíferos.</w:t>
      </w:r>
    </w:p>
    <w:p w14:paraId="47771354" w14:textId="44F5567E" w:rsidR="00511A29" w:rsidRDefault="00E54056" w:rsidP="00DF4595">
      <w:pPr>
        <w:pStyle w:val="PargrafodaLista"/>
        <w:numPr>
          <w:ilvl w:val="2"/>
          <w:numId w:val="4"/>
        </w:numPr>
      </w:pPr>
      <w:r>
        <w:t>Declaração de compatibilidade</w:t>
      </w:r>
      <w:r w:rsidR="005B7D29">
        <w:t xml:space="preserve"> dos quantitativos e orçamento;</w:t>
      </w:r>
      <w:r>
        <w:t xml:space="preserve"> </w:t>
      </w:r>
    </w:p>
    <w:p w14:paraId="2DF4818B" w14:textId="0D691E8E" w:rsidR="00E54056" w:rsidRDefault="00E54056" w:rsidP="00DF4595">
      <w:pPr>
        <w:pStyle w:val="PargrafodaLista"/>
        <w:numPr>
          <w:ilvl w:val="2"/>
          <w:numId w:val="4"/>
        </w:numPr>
      </w:pPr>
      <w:r>
        <w:t>Anotação de Responsabilidade Técnica</w:t>
      </w:r>
      <w:r w:rsidR="00511A29">
        <w:t xml:space="preserve"> (ART)</w:t>
      </w:r>
      <w:r>
        <w:t>.</w:t>
      </w:r>
    </w:p>
    <w:p w14:paraId="44EBE740" w14:textId="0548B0B5" w:rsidR="00DF4595" w:rsidRDefault="00DF4595" w:rsidP="00DF4595">
      <w:pPr>
        <w:pStyle w:val="PargrafodaLista"/>
        <w:numPr>
          <w:ilvl w:val="1"/>
          <w:numId w:val="4"/>
        </w:numPr>
      </w:pPr>
      <w:r w:rsidRPr="00DF4595">
        <w:t>Diretrizes gerais de elaboração do orçamento e cronograma físico</w:t>
      </w:r>
      <w:r>
        <w:t>-</w:t>
      </w:r>
      <w:r w:rsidRPr="00DF4595">
        <w:t>financeiro</w:t>
      </w:r>
      <w:r>
        <w:t>:</w:t>
      </w:r>
    </w:p>
    <w:p w14:paraId="7F2CBF45" w14:textId="223C2B4C" w:rsidR="00DF4595" w:rsidRDefault="00DF4595" w:rsidP="00DF4595">
      <w:pPr>
        <w:pStyle w:val="PargrafodaLista"/>
        <w:numPr>
          <w:ilvl w:val="2"/>
          <w:numId w:val="4"/>
        </w:numPr>
      </w:pPr>
      <w:r w:rsidRPr="00DF4595">
        <w:t>O orçamento deverá ser obtido a partir das composições dos custos unitários, obtidos pelos custos menores ou iguais a seus correspondentes nos custos unitários de referência SINAPI, excetuados os itens caracterizados como montagem industrial ou que não possam ser considerados como de construção civil;</w:t>
      </w:r>
    </w:p>
    <w:p w14:paraId="6814BD37" w14:textId="56A13E66" w:rsidR="00DF4595" w:rsidRDefault="00DF4595" w:rsidP="00DF4595">
      <w:pPr>
        <w:pStyle w:val="PargrafodaLista"/>
        <w:numPr>
          <w:ilvl w:val="2"/>
          <w:numId w:val="4"/>
        </w:numPr>
      </w:pPr>
      <w:r>
        <w:t>Em caso de inviabilidade da definição pelas tabelas SINAPI, a estimativa de custo global poderá ser apurada por meio da utilização de dados contidos em tabela de referência formalmente aprovada por órgãos ou entidades da administração pública federal em publicações técnicas especializadas, em sistema específico instituído para o setor ou em pesquisa de mercado;</w:t>
      </w:r>
    </w:p>
    <w:p w14:paraId="73BC0063" w14:textId="37619860" w:rsidR="00DF4595" w:rsidRDefault="00DF4595" w:rsidP="00DF4595">
      <w:pPr>
        <w:pStyle w:val="PargrafodaLista"/>
        <w:numPr>
          <w:ilvl w:val="2"/>
          <w:numId w:val="4"/>
        </w:numPr>
      </w:pPr>
      <w:r w:rsidRPr="00DF4595">
        <w:t xml:space="preserve">No caso de uso novos sistemas de referência de custos para elaboração de orçamentos, com base no parágrafo único do art. 5º do Decreto nº 7.983/2013, deve-se incorporar, sempre que possível, às composições de custos unitários dos serviços os insumos vindos do SINAPI referentes à localidade </w:t>
      </w:r>
      <w:r>
        <w:t>onde a obra será realizada;</w:t>
      </w:r>
    </w:p>
    <w:p w14:paraId="70827A01" w14:textId="663DA663" w:rsidR="00DF4595" w:rsidRDefault="00DF4595" w:rsidP="00DF4595">
      <w:pPr>
        <w:pStyle w:val="PargrafodaLista"/>
        <w:numPr>
          <w:ilvl w:val="2"/>
          <w:numId w:val="4"/>
        </w:numPr>
      </w:pPr>
      <w:r w:rsidRPr="00DF4595">
        <w:t>Caso as composições SINAPI não reflitam a realidade de preço para determinando item o Contratado deverá realizar pesquisa de mercado e justiçar a divergência</w:t>
      </w:r>
      <w:r>
        <w:t>;</w:t>
      </w:r>
    </w:p>
    <w:p w14:paraId="3676DEFF" w14:textId="20AAF127" w:rsidR="00DF4595" w:rsidRDefault="00DF4595" w:rsidP="00DF4595">
      <w:pPr>
        <w:pStyle w:val="PargrafodaLista"/>
        <w:numPr>
          <w:ilvl w:val="2"/>
          <w:numId w:val="4"/>
        </w:numPr>
      </w:pPr>
      <w:r w:rsidRPr="00DF4595">
        <w:t>Nos outros casos, o profissional responsável pela elaboração do orçamento analítico poderá empregar composições de custos próprias desde que seja emitida justificativa em que fique clara a referência empregada e a plena justificativa com relação aos coeficientes empregados e premissas adotadas para sua criação e desde que se utilize o SINAPI nos insumos e composições em que se mostre viável</w:t>
      </w:r>
      <w:r>
        <w:t>;</w:t>
      </w:r>
    </w:p>
    <w:p w14:paraId="5DC19FEB" w14:textId="235522CF" w:rsidR="00DF4595" w:rsidRDefault="00DF4595" w:rsidP="00DF4595">
      <w:pPr>
        <w:pStyle w:val="PargrafodaLista"/>
        <w:numPr>
          <w:ilvl w:val="2"/>
          <w:numId w:val="4"/>
        </w:numPr>
      </w:pPr>
      <w:r w:rsidRPr="00DF4595">
        <w:t>Em caso de insumos não contemplados pelos sistemas referenciais de custos poderá ser realizada a pesquisa de mercado, conforme a Instrução Normativa nº 3, de 20 de abril de 2017</w:t>
      </w:r>
      <w:r>
        <w:t>;</w:t>
      </w:r>
    </w:p>
    <w:p w14:paraId="6F94AE22" w14:textId="625879A1" w:rsidR="00DF4595" w:rsidRDefault="00DF4595" w:rsidP="00DF4595">
      <w:pPr>
        <w:pStyle w:val="PargrafodaLista"/>
        <w:numPr>
          <w:ilvl w:val="2"/>
          <w:numId w:val="4"/>
        </w:numPr>
      </w:pPr>
      <w:r w:rsidRPr="00DF4595">
        <w:t>Na elaboração dos orçamentos, podem ser adotadas especificidades locais ou de projeto na elaboração das composições de custo unitário, desde que demonstrada a pertinência dos ajustes em relatório técnico elaborado pelo responsável pelo orçamento;</w:t>
      </w:r>
    </w:p>
    <w:p w14:paraId="47F6D294" w14:textId="22F32841" w:rsidR="00DF4595" w:rsidRDefault="00DF4595" w:rsidP="00DF4595">
      <w:pPr>
        <w:pStyle w:val="PargrafodaLista"/>
        <w:numPr>
          <w:ilvl w:val="2"/>
          <w:numId w:val="4"/>
        </w:numPr>
      </w:pPr>
      <w:r w:rsidRPr="00DF4595">
        <w:t>Os itens de fornecimento de materiais e equipamentos de natureza específica que possam ser fornecidos por empresas com especialidades próprias e diversas e que representem percentual significativo do preço global da obra orçada devem apresentar incidência de taxa de BDI diferenciado em relação à taxa aplicável aos demais itens;</w:t>
      </w:r>
    </w:p>
    <w:p w14:paraId="54807E11" w14:textId="77777777" w:rsidR="00DF4595" w:rsidRDefault="00DF4595" w:rsidP="00DF4595">
      <w:pPr>
        <w:pStyle w:val="PargrafodaLista"/>
        <w:numPr>
          <w:ilvl w:val="2"/>
          <w:numId w:val="4"/>
        </w:numPr>
      </w:pPr>
      <w:r>
        <w:t xml:space="preserve">O cálculo e detalhamento do BDI deverão ser pautados por meio das fórmulas e referências constantes no acórdão 2622/2013 do TCU ou demais acórdãos que venham o substituí-lo ou complementá-lo, estando plenamente em acordo com as legislações vigentes à época de sua elaboração; </w:t>
      </w:r>
    </w:p>
    <w:p w14:paraId="60714138" w14:textId="2F5E7011" w:rsidR="00DF4595" w:rsidRDefault="00DF4595" w:rsidP="00DF4595">
      <w:pPr>
        <w:pStyle w:val="PargrafodaLista"/>
        <w:numPr>
          <w:ilvl w:val="2"/>
          <w:numId w:val="4"/>
        </w:numPr>
      </w:pPr>
      <w:r>
        <w:t xml:space="preserve">No caso do fornecimento de equipamentos, sistemas e materiais em que o contratado não atue como intermediário entre o fabricante e a administração pública ou que tenham projetos, fabricação e logísticas não padronizados e não enquadrados como itens de fabricação regular e contínua nos mercados nacional ou internacional, o BDI poderá ser calculado e justificado com base na complexidade da aquisição; </w:t>
      </w:r>
    </w:p>
    <w:p w14:paraId="73DFE286" w14:textId="54FDF83B" w:rsidR="00DF4595" w:rsidRDefault="00DF4595" w:rsidP="00DF4595">
      <w:pPr>
        <w:pStyle w:val="PargrafodaLista"/>
        <w:numPr>
          <w:ilvl w:val="2"/>
          <w:numId w:val="4"/>
        </w:numPr>
      </w:pPr>
      <w:r>
        <w:t xml:space="preserve">Para os custos incidentes sobre mão de obra, devem ser adotados encargos sociais em que se considerem todas as legislações trabalhistas vigentes à época, bem como observância às questões de oneração ou desoneração de folha de pagamento e demais instrumentos normativos complementares vigentes à época de acordo com a realidade encontrada na data da apresentação do orçamento; </w:t>
      </w:r>
    </w:p>
    <w:p w14:paraId="1BBCEF77" w14:textId="1B997DCA" w:rsidR="00DF4595" w:rsidRDefault="00DF4595" w:rsidP="00DF4595">
      <w:pPr>
        <w:pStyle w:val="PargrafodaLista"/>
        <w:numPr>
          <w:ilvl w:val="2"/>
          <w:numId w:val="4"/>
        </w:numPr>
      </w:pPr>
      <w:r>
        <w:t xml:space="preserve">Deverá a CONTRATADA analisar o orçamento tanto na opção desonerada como na opção não desonerada, apresentando ambos os casos à fiscalização do HUF antes da aprovação do orçamento, de modo a comprovar a melhor escolha em termos de custo; </w:t>
      </w:r>
    </w:p>
    <w:p w14:paraId="3A3B7B1A" w14:textId="1DB040B4" w:rsidR="00DF4595" w:rsidRDefault="00DF4595" w:rsidP="00DF4595">
      <w:pPr>
        <w:pStyle w:val="PargrafodaLista"/>
        <w:numPr>
          <w:ilvl w:val="2"/>
          <w:numId w:val="4"/>
        </w:numPr>
      </w:pPr>
      <w:r>
        <w:t>O orçamento e documentos complementares deverão ser estruturados levando-se em consideração o tipo de empreitada a ser adotada na posterior licitação da reforma (empreitada por preço global ou por preço unitário), ajustando as etapas do orçamento ao posterior formato de como serão medidas na obra. A definição do tipo de empreitada da futura obra que está sendo orçada deverá ser questionada pela Contratada à Contratante, de modo a ser prevista antecipadamente, permitindo melhor ajuste das etapas do orçamento;</w:t>
      </w:r>
    </w:p>
    <w:p w14:paraId="16EE6A3E" w14:textId="0DAF0093" w:rsidR="00DF4595" w:rsidRDefault="00DF4595" w:rsidP="00DF4595">
      <w:pPr>
        <w:pStyle w:val="PargrafodaLista"/>
        <w:numPr>
          <w:ilvl w:val="2"/>
          <w:numId w:val="4"/>
        </w:numPr>
      </w:pPr>
      <w:r>
        <w:t xml:space="preserve">Não empregar, em nenhuma hipótese, unidades genéricas ou expressas por “verba”, “conjunto” ou “ponto” na elaboração do orçamento, assim como a inclusão de serviços com descrições genéricas ou imprecisas, conforme determina a Súmula nº 258 do TCU; </w:t>
      </w:r>
    </w:p>
    <w:p w14:paraId="536E7F2D" w14:textId="75E975F7" w:rsidR="00DF4595" w:rsidRDefault="00DF4595" w:rsidP="00DF4595">
      <w:pPr>
        <w:pStyle w:val="PargrafodaLista"/>
        <w:numPr>
          <w:ilvl w:val="2"/>
          <w:numId w:val="4"/>
        </w:numPr>
      </w:pPr>
      <w:r>
        <w:t xml:space="preserve">O orçamento elaborado deverá computar além dos itens necessários à plena execução dos serviços especificados nos projetos, itens relativos à execução da obra como remoção e descarte de resíduos sólidos da construção, tapumes e proteção das áreas da obra, custos de mobilização e desmobilização, custos relacionados à administração local, </w:t>
      </w:r>
      <w:r w:rsidR="008E50A7">
        <w:t xml:space="preserve">custos de ensaios, emissão de laudos, controle de qualidade, etc. </w:t>
      </w:r>
      <w:r>
        <w:t>entre outros custos relevantes e necessários à plena execução e gestão do empreendimento e que possuem exigências legais e normativas específicas a serem consideradas;</w:t>
      </w:r>
    </w:p>
    <w:p w14:paraId="5111B318" w14:textId="24280ED0" w:rsidR="00DF4595" w:rsidRDefault="00DF4595" w:rsidP="00DF4595">
      <w:pPr>
        <w:pStyle w:val="PargrafodaLista"/>
        <w:numPr>
          <w:ilvl w:val="2"/>
          <w:numId w:val="4"/>
        </w:numPr>
      </w:pPr>
      <w:r>
        <w:t>O orçamento deverá se desdobrar em etapas e subetapas que a fiscalização da CONTRATANTE julgar pertinente, criando controles orçamentários específicos para cada edificação, etapa, trecho ou parcela do empreendimento, a fim de facilitar a execução da obra e o controle das medições pela equipe de fiscalização;</w:t>
      </w:r>
    </w:p>
    <w:p w14:paraId="2F108014" w14:textId="032AC92A" w:rsidR="00DF4595" w:rsidRDefault="00DF4595" w:rsidP="00DF4595">
      <w:pPr>
        <w:pStyle w:val="PargrafodaLista"/>
        <w:numPr>
          <w:ilvl w:val="2"/>
          <w:numId w:val="4"/>
        </w:numPr>
      </w:pPr>
      <w:r>
        <w:t>Os documentos que compõem o orçamento e cronograma físico</w:t>
      </w:r>
      <w:r w:rsidR="008E50A7">
        <w:t>-</w:t>
      </w:r>
      <w:r>
        <w:t>financeiro deverão estar plenamente compatibilizados com relação às nomenclaturas, itens, descrições de serviços, informações de referência e demais informações pertinentes;</w:t>
      </w:r>
    </w:p>
    <w:p w14:paraId="270E495F" w14:textId="1B741006" w:rsidR="00DF4595" w:rsidRDefault="00DF4595" w:rsidP="00DF4595">
      <w:pPr>
        <w:pStyle w:val="PargrafodaLista"/>
        <w:numPr>
          <w:ilvl w:val="2"/>
          <w:numId w:val="4"/>
        </w:numPr>
      </w:pPr>
      <w:r>
        <w:t xml:space="preserve">Para o desenvolvimento do cronograma físico-financeiro, deverá ser realizada análise técnica para a inclusão de serviços necessários à execução dos projetos básicos de referência, as razões de produtividade dos serviços levantados, a necessidade de mão de obra, a urgência de prazos da CONTRATANTE e demais aspectos relevantes. </w:t>
      </w:r>
    </w:p>
    <w:p w14:paraId="154A2F34" w14:textId="1D98C013" w:rsidR="00DF4595" w:rsidRDefault="00DF4595" w:rsidP="00DF4595">
      <w:pPr>
        <w:pStyle w:val="PargrafodaLista"/>
        <w:numPr>
          <w:ilvl w:val="2"/>
          <w:numId w:val="4"/>
        </w:numPr>
      </w:pPr>
      <w:r>
        <w:t>Além da entrega em formato impresso, devidamente assinado pelo responsável técnico e acompanhado da ART ou RRT, o orçamento deverá ser entregue em arquivo editável e compatível com o software Excel</w:t>
      </w:r>
      <w:r w:rsidR="008E50A7">
        <w:t>, atualmente em uso pela Contratante,</w:t>
      </w:r>
      <w:r>
        <w:t xml:space="preserve"> em versão adequada ao uso da fiscalização da Contratante, com todas as fórmulas abertas. Caso o orçamento tenha sido elaborado em software específico de orçamento, deverá também ser entregue o arquivo editável desse software.</w:t>
      </w:r>
      <w:r w:rsidR="008E50A7">
        <w:t xml:space="preserve"> Também deverá se entregue arquivo em PDF assinado eletronicamente pelo responsável técnico pelo orçamento.</w:t>
      </w:r>
    </w:p>
    <w:p w14:paraId="575B8B3F" w14:textId="714CE79D" w:rsidR="008E50A7" w:rsidRDefault="008E50A7" w:rsidP="008E50A7">
      <w:pPr>
        <w:pStyle w:val="PargrafodaLista"/>
        <w:numPr>
          <w:ilvl w:val="1"/>
          <w:numId w:val="4"/>
        </w:numPr>
      </w:pPr>
      <w:r>
        <w:t>Orçamento Analítico: É</w:t>
      </w:r>
      <w:r w:rsidRPr="008E50A7">
        <w:t xml:space="preserve"> a apresentação de todas as composições de custos unitárias de serviços necessários para a execução de determinada unidade de serviço ou atividade, individualizada por insumos (materiais, equipamentos e mão de obra) e seus respectivos coeficientes de consumo e/ou produtividade, em que conste, no mínimo:</w:t>
      </w:r>
    </w:p>
    <w:p w14:paraId="5A6CC0C4" w14:textId="77777777" w:rsidR="008E50A7" w:rsidRDefault="008E50A7" w:rsidP="008E50A7">
      <w:pPr>
        <w:pStyle w:val="PargrafodaLista"/>
        <w:numPr>
          <w:ilvl w:val="2"/>
          <w:numId w:val="4"/>
        </w:numPr>
      </w:pPr>
      <w:r>
        <w:t xml:space="preserve">Descrição da obra; </w:t>
      </w:r>
    </w:p>
    <w:p w14:paraId="192C05A2" w14:textId="7A12E333" w:rsidR="008E50A7" w:rsidRDefault="008E50A7" w:rsidP="008E50A7">
      <w:pPr>
        <w:pStyle w:val="PargrafodaLista"/>
        <w:numPr>
          <w:ilvl w:val="2"/>
          <w:numId w:val="4"/>
        </w:numPr>
      </w:pPr>
      <w:r>
        <w:t xml:space="preserve">Número da revisão; </w:t>
      </w:r>
    </w:p>
    <w:p w14:paraId="74A2B324" w14:textId="42FFD612" w:rsidR="008E50A7" w:rsidRDefault="008E50A7" w:rsidP="008E50A7">
      <w:pPr>
        <w:pStyle w:val="PargrafodaLista"/>
        <w:numPr>
          <w:ilvl w:val="2"/>
          <w:numId w:val="4"/>
        </w:numPr>
      </w:pPr>
      <w:r>
        <w:t xml:space="preserve">Nome, habilitação, número de registro no órgão competente e assinatura(s) do(s) responsável(is) técnico(s) pelo orçamento; </w:t>
      </w:r>
    </w:p>
    <w:p w14:paraId="20BF52E2" w14:textId="7C9D2F95" w:rsidR="008E50A7" w:rsidRDefault="008E50A7" w:rsidP="008E50A7">
      <w:pPr>
        <w:pStyle w:val="PargrafodaLista"/>
        <w:numPr>
          <w:ilvl w:val="2"/>
          <w:numId w:val="4"/>
        </w:numPr>
      </w:pPr>
      <w:r>
        <w:t xml:space="preserve">Código da composição, nome do serviço e respectiva unidade de medida; </w:t>
      </w:r>
    </w:p>
    <w:p w14:paraId="66DB63AB" w14:textId="35375A72" w:rsidR="008E50A7" w:rsidRDefault="008E50A7" w:rsidP="008E50A7">
      <w:pPr>
        <w:pStyle w:val="PargrafodaLista"/>
        <w:numPr>
          <w:ilvl w:val="2"/>
          <w:numId w:val="4"/>
        </w:numPr>
      </w:pPr>
      <w:r>
        <w:t xml:space="preserve">Discriminação de cada insumo, unidade de medida, sua produtividade/consumo na realização do serviço, custo unitário e custo parcial; </w:t>
      </w:r>
    </w:p>
    <w:p w14:paraId="098B8079" w14:textId="27958FDF" w:rsidR="008E50A7" w:rsidRDefault="008E50A7" w:rsidP="008E50A7">
      <w:pPr>
        <w:pStyle w:val="PargrafodaLista"/>
        <w:numPr>
          <w:ilvl w:val="2"/>
          <w:numId w:val="4"/>
        </w:numPr>
      </w:pPr>
      <w:r>
        <w:t xml:space="preserve">Custo unitário total do serviço, representado pela soma dos custos parciais de cada insumo;  </w:t>
      </w:r>
    </w:p>
    <w:p w14:paraId="47CC6445" w14:textId="378B2A78" w:rsidR="008E50A7" w:rsidRDefault="008E50A7" w:rsidP="008E50A7">
      <w:pPr>
        <w:pStyle w:val="PargrafodaLista"/>
        <w:numPr>
          <w:ilvl w:val="2"/>
          <w:numId w:val="4"/>
        </w:numPr>
      </w:pPr>
      <w:r>
        <w:t xml:space="preserve">Norma técnica aplicável, no caso de serviço técnico especificado em norma; </w:t>
      </w:r>
    </w:p>
    <w:p w14:paraId="072F7B65" w14:textId="1888BB0E" w:rsidR="008E50A7" w:rsidRDefault="008E50A7" w:rsidP="008E50A7">
      <w:pPr>
        <w:pStyle w:val="PargrafodaLista"/>
        <w:numPr>
          <w:ilvl w:val="2"/>
          <w:numId w:val="4"/>
        </w:numPr>
      </w:pPr>
      <w:r>
        <w:t>Data-base a que se referem as composições empregadas e suas referências;</w:t>
      </w:r>
    </w:p>
    <w:p w14:paraId="5FBDCC3F" w14:textId="42D52E05" w:rsidR="008E50A7" w:rsidRDefault="008E50A7" w:rsidP="008E50A7">
      <w:pPr>
        <w:pStyle w:val="PargrafodaLista"/>
        <w:numPr>
          <w:ilvl w:val="2"/>
          <w:numId w:val="4"/>
        </w:numPr>
      </w:pPr>
      <w:r>
        <w:t>Data de elaboração do orçamento;</w:t>
      </w:r>
    </w:p>
    <w:p w14:paraId="439D7A61" w14:textId="69C5B2D8" w:rsidR="008E50A7" w:rsidRDefault="008E50A7" w:rsidP="008E50A7">
      <w:pPr>
        <w:pStyle w:val="PargrafodaLista"/>
        <w:numPr>
          <w:ilvl w:val="2"/>
          <w:numId w:val="4"/>
        </w:numPr>
      </w:pPr>
      <w:r>
        <w:t>Indicação da taxa de encargos sociais aplicada para obtenção do custo da mão de obra e sua composição;</w:t>
      </w:r>
    </w:p>
    <w:p w14:paraId="017B4B3A" w14:textId="6B997904" w:rsidR="008E50A7" w:rsidRDefault="008E50A7" w:rsidP="008E50A7">
      <w:pPr>
        <w:pStyle w:val="PargrafodaLista"/>
        <w:numPr>
          <w:ilvl w:val="2"/>
          <w:numId w:val="4"/>
        </w:numPr>
      </w:pPr>
      <w:r>
        <w:t>Composição do BDI;</w:t>
      </w:r>
    </w:p>
    <w:p w14:paraId="0B6CA6EB" w14:textId="0A4F3EDB" w:rsidR="008E50A7" w:rsidRDefault="008E50A7" w:rsidP="008E50A7">
      <w:pPr>
        <w:pStyle w:val="PargrafodaLista"/>
        <w:numPr>
          <w:ilvl w:val="2"/>
          <w:numId w:val="4"/>
        </w:numPr>
      </w:pPr>
      <w:r>
        <w:t>Produção horária da equipe, no caso de serviços predominantemente mecanizados;</w:t>
      </w:r>
    </w:p>
    <w:p w14:paraId="23CE503E" w14:textId="706C69EE" w:rsidR="008E50A7" w:rsidRDefault="008E50A7" w:rsidP="008E50A7">
      <w:pPr>
        <w:pStyle w:val="PargrafodaLista"/>
        <w:numPr>
          <w:ilvl w:val="2"/>
          <w:numId w:val="4"/>
        </w:numPr>
      </w:pPr>
      <w:r>
        <w:t xml:space="preserve">Os coeficientes produtivos e improdutivos dos equipamentos, bem como os respectivos custos horários produtivos e improdutivos; </w:t>
      </w:r>
    </w:p>
    <w:p w14:paraId="3CE92EAB" w14:textId="0A28CE8B" w:rsidR="008E50A7" w:rsidRDefault="008E50A7" w:rsidP="008E50A7">
      <w:pPr>
        <w:pStyle w:val="PargrafodaLista"/>
        <w:numPr>
          <w:ilvl w:val="2"/>
          <w:numId w:val="4"/>
        </w:numPr>
      </w:pPr>
      <w:r>
        <w:t xml:space="preserve">Critério de quantificação do serviço e referência às especificações técnicas aplicáveis, quando existentes; </w:t>
      </w:r>
    </w:p>
    <w:p w14:paraId="52CE6C70" w14:textId="6A64F875" w:rsidR="008E50A7" w:rsidRDefault="008E50A7" w:rsidP="008E50A7">
      <w:pPr>
        <w:pStyle w:val="PargrafodaLista"/>
        <w:numPr>
          <w:ilvl w:val="2"/>
          <w:numId w:val="4"/>
        </w:numPr>
      </w:pPr>
      <w:r>
        <w:t>Indicação dos gastos com fretes ou transporte de materiais, quando não estiverem inclusos no custo unitário dos insumos;</w:t>
      </w:r>
    </w:p>
    <w:p w14:paraId="148CCDF4" w14:textId="5BDE8035" w:rsidR="008E50A7" w:rsidRDefault="008E50A7" w:rsidP="008E50A7">
      <w:pPr>
        <w:pStyle w:val="PargrafodaLista"/>
        <w:numPr>
          <w:ilvl w:val="2"/>
          <w:numId w:val="4"/>
        </w:numPr>
      </w:pPr>
      <w:r>
        <w:t>Memorial de Cálculo dos Quantitativos;</w:t>
      </w:r>
    </w:p>
    <w:p w14:paraId="5296BFC5" w14:textId="1F7D6F35" w:rsidR="008E50A7" w:rsidRDefault="008E50A7" w:rsidP="008E50A7">
      <w:pPr>
        <w:pStyle w:val="PargrafodaLista"/>
        <w:numPr>
          <w:ilvl w:val="1"/>
          <w:numId w:val="4"/>
        </w:numPr>
      </w:pPr>
      <w:r>
        <w:t>Orçamento Sintético: A</w:t>
      </w:r>
      <w:r w:rsidRPr="008E50A7">
        <w:t>presentação da relação de todos os serviços e atividades com as respectivas unidades de medida, porém sem desdobrar as composições de custos presentes em cada serviço, denotando as quantidades e preços unitários dos serviços, calculados a partir dos projetos e detalhados na memória de cálculo de quantitativos, em que conste, no mínimo:</w:t>
      </w:r>
    </w:p>
    <w:p w14:paraId="60791163" w14:textId="1BFE3065" w:rsidR="008E50A7" w:rsidRDefault="008E50A7" w:rsidP="008E50A7">
      <w:pPr>
        <w:pStyle w:val="PargrafodaLista"/>
        <w:numPr>
          <w:ilvl w:val="2"/>
          <w:numId w:val="4"/>
        </w:numPr>
      </w:pPr>
      <w:r>
        <w:t>Descrição da obra;</w:t>
      </w:r>
    </w:p>
    <w:p w14:paraId="1F9CDBE8" w14:textId="01934665" w:rsidR="008E50A7" w:rsidRDefault="008E50A7" w:rsidP="008E50A7">
      <w:pPr>
        <w:pStyle w:val="PargrafodaLista"/>
        <w:numPr>
          <w:ilvl w:val="2"/>
          <w:numId w:val="4"/>
        </w:numPr>
      </w:pPr>
      <w:r>
        <w:t>Data-base do orçamento;</w:t>
      </w:r>
    </w:p>
    <w:p w14:paraId="5FAD1E0F" w14:textId="0A0050E9" w:rsidR="008E50A7" w:rsidRDefault="008E50A7" w:rsidP="008E50A7">
      <w:pPr>
        <w:pStyle w:val="PargrafodaLista"/>
        <w:numPr>
          <w:ilvl w:val="2"/>
          <w:numId w:val="4"/>
        </w:numPr>
      </w:pPr>
      <w:r>
        <w:t>Número da revisão;</w:t>
      </w:r>
    </w:p>
    <w:p w14:paraId="0B9298B2" w14:textId="492CA14F" w:rsidR="008E50A7" w:rsidRDefault="008E50A7" w:rsidP="008E50A7">
      <w:pPr>
        <w:pStyle w:val="PargrafodaLista"/>
        <w:numPr>
          <w:ilvl w:val="2"/>
          <w:numId w:val="4"/>
        </w:numPr>
      </w:pPr>
      <w:r>
        <w:t>Nome, habilitação, número de registro no órgão competente e assinatura(s) do(s) responsável(is) técnico(s) pelo orçamento;</w:t>
      </w:r>
    </w:p>
    <w:p w14:paraId="7EF4B930" w14:textId="2347A719" w:rsidR="008E50A7" w:rsidRDefault="008E50A7" w:rsidP="008E50A7">
      <w:pPr>
        <w:pStyle w:val="PargrafodaLista"/>
        <w:numPr>
          <w:ilvl w:val="2"/>
          <w:numId w:val="4"/>
        </w:numPr>
      </w:pPr>
      <w:r>
        <w:t xml:space="preserve">Itens e/ou subitens relativos a cada etapa/sub-etapa prevista; </w:t>
      </w:r>
    </w:p>
    <w:p w14:paraId="0D715C74" w14:textId="328AA68D" w:rsidR="008E50A7" w:rsidRDefault="008E50A7" w:rsidP="008E50A7">
      <w:pPr>
        <w:pStyle w:val="PargrafodaLista"/>
        <w:numPr>
          <w:ilvl w:val="2"/>
          <w:numId w:val="4"/>
        </w:numPr>
      </w:pPr>
      <w:r>
        <w:t>Código da composição de preço unitário utilizada ou fonte e código da composição de custo unitário, no caso de ser utilizada uma composição obtida em sistema referencial de custos;</w:t>
      </w:r>
    </w:p>
    <w:p w14:paraId="4F9BD661" w14:textId="5D0FAFCA" w:rsidR="008E50A7" w:rsidRDefault="008E50A7" w:rsidP="008E50A7">
      <w:pPr>
        <w:pStyle w:val="PargrafodaLista"/>
        <w:numPr>
          <w:ilvl w:val="2"/>
          <w:numId w:val="4"/>
        </w:numPr>
      </w:pPr>
      <w:r>
        <w:t xml:space="preserve">Descrição do serviço em conformidade com o orçamento analítico; </w:t>
      </w:r>
    </w:p>
    <w:p w14:paraId="287C2B1F" w14:textId="2A2FAACC" w:rsidR="008E50A7" w:rsidRDefault="008E50A7" w:rsidP="008E50A7">
      <w:pPr>
        <w:pStyle w:val="PargrafodaLista"/>
        <w:numPr>
          <w:ilvl w:val="2"/>
          <w:numId w:val="4"/>
        </w:numPr>
      </w:pPr>
      <w:r>
        <w:t>Unidade de medida do serviço;</w:t>
      </w:r>
    </w:p>
    <w:p w14:paraId="10F52C57" w14:textId="77777777" w:rsidR="008E50A7" w:rsidRDefault="008E50A7" w:rsidP="008E50A7">
      <w:pPr>
        <w:pStyle w:val="PargrafodaLista"/>
        <w:numPr>
          <w:ilvl w:val="2"/>
          <w:numId w:val="4"/>
        </w:numPr>
      </w:pPr>
      <w:r>
        <w:t xml:space="preserve">Quantidade do serviço em conformidade com os quantitativos do projeto; </w:t>
      </w:r>
    </w:p>
    <w:p w14:paraId="0E7DB6EE" w14:textId="24A2B48C" w:rsidR="008E50A7" w:rsidRDefault="008E50A7" w:rsidP="008E50A7">
      <w:pPr>
        <w:pStyle w:val="PargrafodaLista"/>
        <w:numPr>
          <w:ilvl w:val="2"/>
          <w:numId w:val="4"/>
        </w:numPr>
      </w:pPr>
      <w:r>
        <w:t>Preço unitário do serviço;</w:t>
      </w:r>
    </w:p>
    <w:p w14:paraId="07DF7C2A" w14:textId="1A5E2E81" w:rsidR="008E50A7" w:rsidRDefault="008E50A7" w:rsidP="008E50A7">
      <w:pPr>
        <w:pStyle w:val="PargrafodaLista"/>
        <w:numPr>
          <w:ilvl w:val="2"/>
          <w:numId w:val="4"/>
        </w:numPr>
      </w:pPr>
      <w:r>
        <w:t xml:space="preserve">Preço total do serviço; </w:t>
      </w:r>
    </w:p>
    <w:p w14:paraId="23AB1779" w14:textId="2A2ACCBA" w:rsidR="008E50A7" w:rsidRDefault="008E50A7" w:rsidP="008E50A7">
      <w:pPr>
        <w:pStyle w:val="PargrafodaLista"/>
        <w:numPr>
          <w:ilvl w:val="2"/>
          <w:numId w:val="4"/>
        </w:numPr>
      </w:pPr>
      <w:r>
        <w:t xml:space="preserve">Totais e subtotais; </w:t>
      </w:r>
    </w:p>
    <w:p w14:paraId="75B049FB" w14:textId="46FCC872" w:rsidR="008E50A7" w:rsidRDefault="008E50A7" w:rsidP="008E50A7">
      <w:pPr>
        <w:pStyle w:val="PargrafodaLista"/>
        <w:numPr>
          <w:ilvl w:val="2"/>
          <w:numId w:val="4"/>
        </w:numPr>
      </w:pPr>
      <w:r>
        <w:t xml:space="preserve">Total geral do serviço sem a aplicação de BDI; </w:t>
      </w:r>
    </w:p>
    <w:p w14:paraId="2394A621" w14:textId="32C665C5" w:rsidR="008E50A7" w:rsidRDefault="008E50A7" w:rsidP="008E50A7">
      <w:pPr>
        <w:pStyle w:val="PargrafodaLista"/>
        <w:numPr>
          <w:ilvl w:val="2"/>
          <w:numId w:val="4"/>
        </w:numPr>
      </w:pPr>
      <w:r>
        <w:t>Total geral do serviço com a aplicação de BDI.</w:t>
      </w:r>
    </w:p>
    <w:p w14:paraId="726D546B" w14:textId="2F8C80A7" w:rsidR="008E50A7" w:rsidRDefault="008E50A7" w:rsidP="008E50A7">
      <w:pPr>
        <w:pStyle w:val="PargrafodaLista"/>
        <w:numPr>
          <w:ilvl w:val="2"/>
          <w:numId w:val="4"/>
        </w:numPr>
      </w:pPr>
      <w:r w:rsidRPr="008E50A7">
        <w:t>Caberá à CONTRATADA a elaboração do Orçamento Sintético com desoneração e sem desoneração, apresentando estas duas opções para a Fiscalização de modo a ser verificado qual destas é a mais vantajosa para a Administração;</w:t>
      </w:r>
    </w:p>
    <w:p w14:paraId="2397B392" w14:textId="44DF2237" w:rsidR="008E50A7" w:rsidRDefault="008E50A7" w:rsidP="008E50A7">
      <w:pPr>
        <w:pStyle w:val="PargrafodaLista"/>
        <w:numPr>
          <w:ilvl w:val="2"/>
          <w:numId w:val="4"/>
        </w:numPr>
      </w:pPr>
      <w:r w:rsidRPr="008E50A7">
        <w:t>Deverão ser previstos nos custos diretos do Orçamento Sintético e em todos os demais documentos os custos necessários para os serviços de administração local, canteiro de obras e mobilização e desmobilização, estando de acordo com o item 9.3.2.1. do Acórdão 2622 (TCU, 2013).</w:t>
      </w:r>
    </w:p>
    <w:p w14:paraId="40A54143" w14:textId="62E72093" w:rsidR="008E50A7" w:rsidRDefault="008E50A7" w:rsidP="008E50A7">
      <w:pPr>
        <w:pStyle w:val="PargrafodaLista"/>
        <w:numPr>
          <w:ilvl w:val="1"/>
          <w:numId w:val="4"/>
        </w:numPr>
      </w:pPr>
      <w:r>
        <w:t>Resumo do Orçamento:</w:t>
      </w:r>
    </w:p>
    <w:p w14:paraId="74623550" w14:textId="77777777" w:rsidR="008E50A7" w:rsidRDefault="008E50A7" w:rsidP="008E50A7">
      <w:pPr>
        <w:pStyle w:val="PargrafodaLista"/>
        <w:numPr>
          <w:ilvl w:val="2"/>
          <w:numId w:val="4"/>
        </w:numPr>
      </w:pPr>
      <w:r>
        <w:t xml:space="preserve">Resumo do orçamento é a apresentação da relação dos custos totais de cada etapa/subetapa, porém sem desdobrar os serviços presentes em cada fase, denotando apenas os preços globais calculados e detalhados por meio do orçamento analítico e sintético, em que conste, no mínimo: </w:t>
      </w:r>
    </w:p>
    <w:p w14:paraId="76A43665" w14:textId="45F817CC" w:rsidR="008E50A7" w:rsidRDefault="008E50A7" w:rsidP="008E50A7">
      <w:pPr>
        <w:pStyle w:val="PargrafodaLista"/>
        <w:numPr>
          <w:ilvl w:val="2"/>
          <w:numId w:val="4"/>
        </w:numPr>
      </w:pPr>
      <w:r>
        <w:t xml:space="preserve">Descrição da obra; </w:t>
      </w:r>
    </w:p>
    <w:p w14:paraId="14C7B61B" w14:textId="59B5C9B8" w:rsidR="008E50A7" w:rsidRDefault="008E50A7" w:rsidP="008E50A7">
      <w:pPr>
        <w:pStyle w:val="PargrafodaLista"/>
        <w:numPr>
          <w:ilvl w:val="2"/>
          <w:numId w:val="4"/>
        </w:numPr>
      </w:pPr>
      <w:r>
        <w:t xml:space="preserve">Indicação do edital ou contrato; </w:t>
      </w:r>
    </w:p>
    <w:p w14:paraId="4CA1F590" w14:textId="2E08852A" w:rsidR="008E50A7" w:rsidRDefault="008E50A7" w:rsidP="008E50A7">
      <w:pPr>
        <w:pStyle w:val="PargrafodaLista"/>
        <w:numPr>
          <w:ilvl w:val="2"/>
          <w:numId w:val="4"/>
        </w:numPr>
      </w:pPr>
      <w:r>
        <w:t xml:space="preserve">Número da revisão; </w:t>
      </w:r>
    </w:p>
    <w:p w14:paraId="2F298704" w14:textId="77777777" w:rsidR="00E83B94" w:rsidRDefault="00E83B94" w:rsidP="00E83B94">
      <w:pPr>
        <w:pStyle w:val="PargrafodaLista"/>
        <w:numPr>
          <w:ilvl w:val="2"/>
          <w:numId w:val="4"/>
        </w:numPr>
      </w:pPr>
      <w:r>
        <w:t>Nome, habilitação, número de registro no órgão competente e assinatura(s) do(s) responsável(is) técnico(s) pelo orçamento;</w:t>
      </w:r>
    </w:p>
    <w:p w14:paraId="5F544314" w14:textId="77777777" w:rsidR="008E50A7" w:rsidRDefault="008E50A7" w:rsidP="008E50A7">
      <w:pPr>
        <w:pStyle w:val="PargrafodaLista"/>
        <w:numPr>
          <w:ilvl w:val="2"/>
          <w:numId w:val="4"/>
        </w:numPr>
      </w:pPr>
      <w:r>
        <w:t>Total geral do serviço sem a aplicação de BDI;</w:t>
      </w:r>
    </w:p>
    <w:p w14:paraId="501D23BA" w14:textId="59966037" w:rsidR="008E50A7" w:rsidRDefault="008E50A7" w:rsidP="008E50A7">
      <w:pPr>
        <w:pStyle w:val="PargrafodaLista"/>
        <w:numPr>
          <w:ilvl w:val="2"/>
          <w:numId w:val="4"/>
        </w:numPr>
      </w:pPr>
      <w:r>
        <w:t xml:space="preserve"> Total geral do serviço com a aplicação de BDI.</w:t>
      </w:r>
    </w:p>
    <w:p w14:paraId="68CEF891" w14:textId="77777777" w:rsidR="00C46DA2" w:rsidRDefault="00C46DA2" w:rsidP="00C46DA2">
      <w:pPr>
        <w:pStyle w:val="PargrafodaLista"/>
        <w:numPr>
          <w:ilvl w:val="1"/>
          <w:numId w:val="4"/>
        </w:numPr>
      </w:pPr>
      <w:r>
        <w:t>Detalhamento e Declaração do Cálculo de Benefícios e Despesas Indiretas (BDI): É a apresentação de todas as informações referentes a cada um dos componentes considerados para o cálculo do BDI empregado na definição do custo total do empreendimento orçado, em conformidade com o Acórdão 2622/2013 ou outros dispositivos que o venham substituir, bem como a declaração formal do responsável técnico de que foram empregados valores em conformidade com as exigências e normativas da administração pública, em que conste:</w:t>
      </w:r>
    </w:p>
    <w:p w14:paraId="33BF9043" w14:textId="77777777" w:rsidR="00C46DA2" w:rsidRDefault="00C46DA2" w:rsidP="00C46DA2">
      <w:pPr>
        <w:pStyle w:val="PargrafodaLista"/>
        <w:numPr>
          <w:ilvl w:val="2"/>
          <w:numId w:val="4"/>
        </w:numPr>
      </w:pPr>
      <w:r>
        <w:t>Descrição da obra;</w:t>
      </w:r>
    </w:p>
    <w:p w14:paraId="331C7B7B" w14:textId="77777777" w:rsidR="00C46DA2" w:rsidRDefault="00C46DA2" w:rsidP="00C46DA2">
      <w:pPr>
        <w:pStyle w:val="PargrafodaLista"/>
        <w:numPr>
          <w:ilvl w:val="2"/>
          <w:numId w:val="4"/>
        </w:numPr>
      </w:pPr>
      <w:r>
        <w:t>Número da revisão;</w:t>
      </w:r>
    </w:p>
    <w:p w14:paraId="6A79E4D3" w14:textId="77777777" w:rsidR="00E83B94" w:rsidRDefault="00E83B94" w:rsidP="00E83B94">
      <w:pPr>
        <w:pStyle w:val="PargrafodaLista"/>
        <w:numPr>
          <w:ilvl w:val="2"/>
          <w:numId w:val="4"/>
        </w:numPr>
      </w:pPr>
      <w:r>
        <w:t>Nome, habilitação, número de registro no órgão competente e assinatura(s) do(s) responsável(is) técnico(s) pelo orçamento;</w:t>
      </w:r>
    </w:p>
    <w:p w14:paraId="1D09544D" w14:textId="75838F95" w:rsidR="00C46DA2" w:rsidRDefault="00C46DA2" w:rsidP="00C46DA2">
      <w:pPr>
        <w:pStyle w:val="PargrafodaLista"/>
        <w:numPr>
          <w:ilvl w:val="2"/>
          <w:numId w:val="4"/>
        </w:numPr>
      </w:pPr>
      <w:r>
        <w:t xml:space="preserve">Explicitação da fórmula empregada para cálculo do BDI e BDI diferenciado se houver; </w:t>
      </w:r>
    </w:p>
    <w:p w14:paraId="09F3D59C" w14:textId="532850D9" w:rsidR="00C46DA2" w:rsidRDefault="00C46DA2" w:rsidP="00C46DA2">
      <w:pPr>
        <w:pStyle w:val="PargrafodaLista"/>
        <w:numPr>
          <w:ilvl w:val="2"/>
          <w:numId w:val="4"/>
        </w:numPr>
      </w:pPr>
      <w:r>
        <w:t xml:space="preserve">O valor da taxa de rateio da administração central empregado e sua justificativa; </w:t>
      </w:r>
    </w:p>
    <w:p w14:paraId="6A5667A9" w14:textId="4CB26947" w:rsidR="00C46DA2" w:rsidRDefault="00C46DA2" w:rsidP="00C46DA2">
      <w:pPr>
        <w:pStyle w:val="PargrafodaLista"/>
        <w:numPr>
          <w:ilvl w:val="2"/>
          <w:numId w:val="4"/>
        </w:numPr>
      </w:pPr>
      <w:r>
        <w:t xml:space="preserve">O valor do seguro e garantia empregados e sua justificativa;  </w:t>
      </w:r>
    </w:p>
    <w:p w14:paraId="0FD39BC2" w14:textId="737D9777" w:rsidR="00C46DA2" w:rsidRDefault="00C46DA2" w:rsidP="00C46DA2">
      <w:pPr>
        <w:pStyle w:val="PargrafodaLista"/>
        <w:numPr>
          <w:ilvl w:val="2"/>
          <w:numId w:val="4"/>
        </w:numPr>
      </w:pPr>
      <w:r>
        <w:t xml:space="preserve">O valor do risco empregado e sua devida justificativa; </w:t>
      </w:r>
    </w:p>
    <w:p w14:paraId="440B2164" w14:textId="3428A5CB" w:rsidR="00C46DA2" w:rsidRDefault="00C46DA2" w:rsidP="00C46DA2">
      <w:pPr>
        <w:pStyle w:val="PargrafodaLista"/>
        <w:numPr>
          <w:ilvl w:val="2"/>
          <w:numId w:val="4"/>
        </w:numPr>
      </w:pPr>
      <w:r>
        <w:t xml:space="preserve">O valor das despesas financeiras empregado e sua justificativa; </w:t>
      </w:r>
    </w:p>
    <w:p w14:paraId="7A0CD0D7" w14:textId="166D3670" w:rsidR="00C46DA2" w:rsidRDefault="00C46DA2" w:rsidP="00C46DA2">
      <w:pPr>
        <w:pStyle w:val="PargrafodaLista"/>
        <w:numPr>
          <w:ilvl w:val="2"/>
          <w:numId w:val="4"/>
        </w:numPr>
      </w:pPr>
      <w:r>
        <w:t xml:space="preserve">O valor da taxa de remuneração (lucro) do construtor e sua justificativa; </w:t>
      </w:r>
    </w:p>
    <w:p w14:paraId="58B4CE4D" w14:textId="76CE2A6B" w:rsidR="00C46DA2" w:rsidRDefault="00C46DA2" w:rsidP="00C46DA2">
      <w:pPr>
        <w:pStyle w:val="PargrafodaLista"/>
        <w:numPr>
          <w:ilvl w:val="2"/>
          <w:numId w:val="4"/>
        </w:numPr>
      </w:pPr>
      <w:r>
        <w:t xml:space="preserve">Os valores dos percentuais de tributos incidentes sobre o preço do serviço, excluídos aqueles de natureza direta e personalística que oneram o contratado e suas justificativas, tanto para o BDI comum quanto para o BDI diferenciado; </w:t>
      </w:r>
    </w:p>
    <w:p w14:paraId="2B5B461A" w14:textId="001DE437" w:rsidR="00C46DA2" w:rsidRDefault="00C46DA2" w:rsidP="00C46DA2">
      <w:pPr>
        <w:pStyle w:val="PargrafodaLista"/>
        <w:numPr>
          <w:ilvl w:val="2"/>
          <w:numId w:val="4"/>
        </w:numPr>
      </w:pPr>
      <w:r>
        <w:t xml:space="preserve">Os valores de contribuições previdenciárias ou demais tributos referentes às legislações aplicáveis à época do cálculo e sua justificativa, tanto para o BDI comum quanto para o BDI diferenciado; </w:t>
      </w:r>
    </w:p>
    <w:p w14:paraId="4118CA05" w14:textId="09AA5F27" w:rsidR="00C46DA2" w:rsidRDefault="00C46DA2" w:rsidP="00C46DA2">
      <w:pPr>
        <w:pStyle w:val="PargrafodaLista"/>
        <w:numPr>
          <w:ilvl w:val="2"/>
          <w:numId w:val="4"/>
        </w:numPr>
      </w:pPr>
      <w:r>
        <w:t>Declaração assinada pelo responsável técnico pela elaboração das planilhas em que há citação expressa das bases consubstanciadas em súmulas e acórdãos mais atuais possíveis utilizados no detalhamento e cálculo do BDI.</w:t>
      </w:r>
    </w:p>
    <w:p w14:paraId="74206271" w14:textId="42DF29DE" w:rsidR="00C46DA2" w:rsidRDefault="00C46DA2" w:rsidP="00C46DA2">
      <w:pPr>
        <w:pStyle w:val="PargrafodaLista"/>
        <w:numPr>
          <w:ilvl w:val="1"/>
          <w:numId w:val="4"/>
        </w:numPr>
      </w:pPr>
      <w:r w:rsidRPr="00C46DA2">
        <w:t>Detalhamento do cálculo dos encargos sociais</w:t>
      </w:r>
      <w:r>
        <w:t>: E</w:t>
      </w:r>
      <w:r w:rsidRPr="00C46DA2">
        <w:t>ntende-se a apresentação de todas as informações referentes à justificativa dos percentuais aplicados como encargos sociais incidentes sobre a mão de obra, tanto de horistas quanto de mensalistas, em perfeita sintonia com a referência técnica que se utilizou para compor os custos dos serviços do orçamento, em que conste, no mínimo:</w:t>
      </w:r>
    </w:p>
    <w:p w14:paraId="64BD7994" w14:textId="4ECD9555" w:rsidR="00C46DA2" w:rsidRDefault="00C46DA2" w:rsidP="00E83B94">
      <w:pPr>
        <w:pStyle w:val="PargrafodaLista"/>
        <w:numPr>
          <w:ilvl w:val="2"/>
          <w:numId w:val="4"/>
        </w:numPr>
      </w:pPr>
      <w:r>
        <w:t xml:space="preserve">Descrição da obra; </w:t>
      </w:r>
    </w:p>
    <w:p w14:paraId="53EE0CF0" w14:textId="712696A9" w:rsidR="00C46DA2" w:rsidRDefault="00C46DA2" w:rsidP="00E83B94">
      <w:pPr>
        <w:pStyle w:val="PargrafodaLista"/>
        <w:numPr>
          <w:ilvl w:val="2"/>
          <w:numId w:val="4"/>
        </w:numPr>
      </w:pPr>
      <w:r>
        <w:t>Número da revisão;</w:t>
      </w:r>
    </w:p>
    <w:p w14:paraId="69146288" w14:textId="77777777" w:rsidR="00E83B94" w:rsidRPr="00E83B94" w:rsidRDefault="00E83B94" w:rsidP="00E83B94">
      <w:pPr>
        <w:pStyle w:val="PargrafodaLista"/>
        <w:numPr>
          <w:ilvl w:val="2"/>
          <w:numId w:val="4"/>
        </w:numPr>
      </w:pPr>
      <w:r w:rsidRPr="00E83B94">
        <w:t>Nome, habilitação, número de registro no órgão competente e assinatura(s) do(s) responsável(is) técnico(s) pelo orçamento;</w:t>
      </w:r>
    </w:p>
    <w:p w14:paraId="7AD7F0DF" w14:textId="77777777" w:rsidR="00C46DA2" w:rsidRDefault="00C46DA2" w:rsidP="00E83B94">
      <w:pPr>
        <w:pStyle w:val="PargrafodaLista"/>
        <w:numPr>
          <w:ilvl w:val="2"/>
          <w:numId w:val="4"/>
        </w:numPr>
      </w:pPr>
      <w:r>
        <w:t>Data-base a que se refere o orçamento e o cálculo dos encargos;</w:t>
      </w:r>
    </w:p>
    <w:p w14:paraId="55C97DBD" w14:textId="78074132" w:rsidR="00C46DA2" w:rsidRDefault="00C46DA2" w:rsidP="00E83B94">
      <w:pPr>
        <w:pStyle w:val="PargrafodaLista"/>
        <w:numPr>
          <w:ilvl w:val="2"/>
          <w:numId w:val="4"/>
        </w:numPr>
      </w:pPr>
      <w:r>
        <w:t>Detalhamento dos grupos de incidências pertinentes;</w:t>
      </w:r>
    </w:p>
    <w:p w14:paraId="2DE98EE8" w14:textId="5884C1AF" w:rsidR="00C46DA2" w:rsidRDefault="00C46DA2" w:rsidP="00E83B94">
      <w:pPr>
        <w:pStyle w:val="PargrafodaLista"/>
        <w:numPr>
          <w:ilvl w:val="2"/>
          <w:numId w:val="4"/>
        </w:numPr>
      </w:pPr>
      <w:r>
        <w:t>As incidências sociais (INSS, FGTS normal e FGTS/Rescisão) aplicáveis e seus valores de referência;</w:t>
      </w:r>
    </w:p>
    <w:p w14:paraId="741C2C8D" w14:textId="706EC18F" w:rsidR="00C46DA2" w:rsidRDefault="00C46DA2" w:rsidP="00E83B94">
      <w:pPr>
        <w:pStyle w:val="PargrafodaLista"/>
        <w:numPr>
          <w:ilvl w:val="2"/>
          <w:numId w:val="4"/>
        </w:numPr>
      </w:pPr>
      <w:r>
        <w:t>As incidências trabalhistas (Provisões de Férias, 13º salário e Descanso Semanal Remunerado - DSR) aplicáveis e seus valores de referência;</w:t>
      </w:r>
    </w:p>
    <w:p w14:paraId="77E607FE" w14:textId="614CC093" w:rsidR="00C46DA2" w:rsidRDefault="00C46DA2" w:rsidP="00E83B94">
      <w:pPr>
        <w:pStyle w:val="PargrafodaLista"/>
        <w:numPr>
          <w:ilvl w:val="2"/>
          <w:numId w:val="4"/>
        </w:numPr>
      </w:pPr>
      <w:r>
        <w:t>Demais incidências pertinentes com a explicitação de seus grupos, valores de referência, justificativa e memória de cálculo.</w:t>
      </w:r>
    </w:p>
    <w:p w14:paraId="3E68420D" w14:textId="33304FF9" w:rsidR="00957242" w:rsidRDefault="00957242" w:rsidP="000E6FAB">
      <w:pPr>
        <w:pStyle w:val="PargrafodaLista"/>
        <w:numPr>
          <w:ilvl w:val="1"/>
          <w:numId w:val="4"/>
        </w:numPr>
      </w:pPr>
      <w:r>
        <w:t xml:space="preserve">Memória de cálculo de quantitativos: É a apresentação, de forma clara e organizada, dos valores utilizados na definição das quantidades de serviços expressos na planilha de orçamento sintético com correto vínculo e equivalência entre os mesmos, sempre baseado nas metodologias do SINAPI e referenciado nos projetos disponibilizados, em que conste, no mínimo: </w:t>
      </w:r>
    </w:p>
    <w:p w14:paraId="40BAAF56" w14:textId="011B1E4E" w:rsidR="00957242" w:rsidRDefault="00957242" w:rsidP="00957242">
      <w:pPr>
        <w:pStyle w:val="PargrafodaLista"/>
        <w:numPr>
          <w:ilvl w:val="2"/>
          <w:numId w:val="4"/>
        </w:numPr>
      </w:pPr>
      <w:r>
        <w:t xml:space="preserve">Descrição da obra; </w:t>
      </w:r>
    </w:p>
    <w:p w14:paraId="54E53C13" w14:textId="086647DE" w:rsidR="00957242" w:rsidRDefault="00957242" w:rsidP="00957242">
      <w:pPr>
        <w:pStyle w:val="PargrafodaLista"/>
        <w:numPr>
          <w:ilvl w:val="2"/>
          <w:numId w:val="4"/>
        </w:numPr>
      </w:pPr>
      <w:r>
        <w:t xml:space="preserve">Número da revisão; </w:t>
      </w:r>
    </w:p>
    <w:p w14:paraId="63AAEEE5" w14:textId="0E3553CF" w:rsidR="00E83B94" w:rsidRPr="00E83B94" w:rsidRDefault="00E83B94" w:rsidP="00E83B94">
      <w:pPr>
        <w:pStyle w:val="PargrafodaLista"/>
        <w:numPr>
          <w:ilvl w:val="2"/>
          <w:numId w:val="4"/>
        </w:numPr>
      </w:pPr>
      <w:r w:rsidRPr="00E83B94">
        <w:t xml:space="preserve">Nome, habilitação, número de registro no órgão competente e assinatura(s) do(s) responsável(is) técnico(s) </w:t>
      </w:r>
      <w:r>
        <w:t>que elaborou (aram) os quantitativos;</w:t>
      </w:r>
    </w:p>
    <w:p w14:paraId="6F3A7D8D" w14:textId="61AC5B87" w:rsidR="00957242" w:rsidRDefault="00957242" w:rsidP="00957242">
      <w:pPr>
        <w:pStyle w:val="PargrafodaLista"/>
        <w:numPr>
          <w:ilvl w:val="2"/>
          <w:numId w:val="4"/>
        </w:numPr>
      </w:pPr>
      <w:r>
        <w:t xml:space="preserve">Detalhamento do cálculo de alvenarias, revestimentos, pinturas, instalações e todos os demais elementos dos projetos básicos necessários e suficientes à realização do empreendimento, aplicados os critérios de quantificação pertinentes e expressos nos manuais técnicos de referência; </w:t>
      </w:r>
    </w:p>
    <w:p w14:paraId="31EF8E06" w14:textId="56DFC599" w:rsidR="00957242" w:rsidRDefault="00957242" w:rsidP="00957242">
      <w:pPr>
        <w:pStyle w:val="PargrafodaLista"/>
        <w:numPr>
          <w:ilvl w:val="2"/>
          <w:numId w:val="4"/>
        </w:numPr>
      </w:pPr>
      <w:r>
        <w:t xml:space="preserve">Detalhamento de fórmulas e critérios empregados na quantificação dos elementos que compõem os projetos elaborados, quando necessário. </w:t>
      </w:r>
    </w:p>
    <w:p w14:paraId="346C8B5B" w14:textId="13B8085D" w:rsidR="00957242" w:rsidRDefault="00957242" w:rsidP="00A73649">
      <w:pPr>
        <w:pStyle w:val="PargrafodaLista"/>
        <w:numPr>
          <w:ilvl w:val="1"/>
          <w:numId w:val="4"/>
        </w:numPr>
      </w:pPr>
      <w:r>
        <w:t xml:space="preserve">Relatório de insumos sem referência SINAPI: Entende-se pelo documento técnico em que se apresente as justificativas, metodologias e fontes de referência empregadas para os insumos em que não se dispõe de referência técnica nos sistemas referenciais de preços de uso permitido pela administração Pública Federal, em que conste, no mínimo: </w:t>
      </w:r>
    </w:p>
    <w:p w14:paraId="432ADEAD" w14:textId="03610A47" w:rsidR="00957242" w:rsidRDefault="00957242" w:rsidP="00957242">
      <w:pPr>
        <w:pStyle w:val="PargrafodaLista"/>
        <w:numPr>
          <w:ilvl w:val="2"/>
          <w:numId w:val="4"/>
        </w:numPr>
      </w:pPr>
      <w:r>
        <w:t xml:space="preserve">Descrição da obra; </w:t>
      </w:r>
    </w:p>
    <w:p w14:paraId="5EAD6AA9" w14:textId="3CD3E903" w:rsidR="00957242" w:rsidRDefault="00957242" w:rsidP="00957242">
      <w:pPr>
        <w:pStyle w:val="PargrafodaLista"/>
        <w:numPr>
          <w:ilvl w:val="2"/>
          <w:numId w:val="4"/>
        </w:numPr>
      </w:pPr>
      <w:r>
        <w:t xml:space="preserve">Número da revisão; </w:t>
      </w:r>
    </w:p>
    <w:p w14:paraId="2EDCE72B" w14:textId="77777777" w:rsidR="00E83B94" w:rsidRDefault="00E83B94" w:rsidP="00E83B94">
      <w:pPr>
        <w:pStyle w:val="PargrafodaLista"/>
        <w:numPr>
          <w:ilvl w:val="2"/>
          <w:numId w:val="4"/>
        </w:numPr>
      </w:pPr>
      <w:r>
        <w:t>Nome, habilitação, número de registro no órgão competente e assinatura(s) do(s) responsável(is) técnico(s) pelo orçamento;</w:t>
      </w:r>
    </w:p>
    <w:p w14:paraId="1B1FA804" w14:textId="711672C6" w:rsidR="00957242" w:rsidRDefault="00957242" w:rsidP="00957242">
      <w:pPr>
        <w:pStyle w:val="PargrafodaLista"/>
        <w:numPr>
          <w:ilvl w:val="2"/>
          <w:numId w:val="4"/>
        </w:numPr>
      </w:pPr>
      <w:r>
        <w:t xml:space="preserve">Impressão dos documentos que comprovem os valores das referências de preço utilizadas em que conste as informações necessárias à comprovação da sua veracidade, tais como responsável pela pesquisa, órgão consultado, nº da licitação, nome do vendedor, meio de consulta, data da pesquisa de preço, URL do site, CNPJ do fornecedor, quantidade, valor e especificação do objeto, bem como demais informações relevantes. </w:t>
      </w:r>
    </w:p>
    <w:p w14:paraId="4C91C578" w14:textId="666A3675" w:rsidR="00957242" w:rsidRDefault="00957242" w:rsidP="00957242">
      <w:pPr>
        <w:pStyle w:val="PargrafodaLista"/>
        <w:numPr>
          <w:ilvl w:val="1"/>
          <w:numId w:val="4"/>
        </w:numPr>
      </w:pPr>
      <w:r>
        <w:t xml:space="preserve">Curvas ABC de serviços e de insumos: Entende-se como sendo os agrupamentos em formato tabular dos itens, por serviços ou insumos, dos valores dos orçamentos segundo seu valor relativo de importância com relação ao preço total do orçamento, expresso em porcentagem e classificados em ordem decrescente de valoração, em que conste, no mínimo: </w:t>
      </w:r>
    </w:p>
    <w:p w14:paraId="0F516157" w14:textId="66F848BA" w:rsidR="00957242" w:rsidRDefault="00957242" w:rsidP="00957242">
      <w:pPr>
        <w:pStyle w:val="PargrafodaLista"/>
        <w:numPr>
          <w:ilvl w:val="2"/>
          <w:numId w:val="4"/>
        </w:numPr>
      </w:pPr>
      <w:r>
        <w:t xml:space="preserve">Descrição da obra; </w:t>
      </w:r>
    </w:p>
    <w:p w14:paraId="40100ACA" w14:textId="5E0B02E7" w:rsidR="00957242" w:rsidRDefault="00957242" w:rsidP="00957242">
      <w:pPr>
        <w:pStyle w:val="PargrafodaLista"/>
        <w:numPr>
          <w:ilvl w:val="2"/>
          <w:numId w:val="4"/>
        </w:numPr>
      </w:pPr>
      <w:r>
        <w:t xml:space="preserve">Número da revisão; </w:t>
      </w:r>
    </w:p>
    <w:p w14:paraId="67B886FB" w14:textId="77777777" w:rsidR="00E83B94" w:rsidRDefault="00E83B94" w:rsidP="00E83B94">
      <w:pPr>
        <w:pStyle w:val="PargrafodaLista"/>
        <w:numPr>
          <w:ilvl w:val="2"/>
          <w:numId w:val="4"/>
        </w:numPr>
      </w:pPr>
      <w:r>
        <w:t>Nome, habilitação, número de registro no órgão competente e assinatura(s) do(s) responsável(is) técnico(s) pelo orçamento;</w:t>
      </w:r>
    </w:p>
    <w:p w14:paraId="7C02A5FA" w14:textId="63B38344" w:rsidR="00957242" w:rsidRDefault="00957242" w:rsidP="00957242">
      <w:pPr>
        <w:pStyle w:val="PargrafodaLista"/>
        <w:numPr>
          <w:ilvl w:val="2"/>
          <w:numId w:val="4"/>
        </w:numPr>
      </w:pPr>
      <w:r>
        <w:t xml:space="preserve">Apresentação da relação de serviços, em ordem decrescente, baseando-se no critério de preço total do serviço, indicando ainda o percentual relativo do valor de cada serviço em relação ao valor total do orçamento; </w:t>
      </w:r>
    </w:p>
    <w:p w14:paraId="0CA6633B" w14:textId="78BFB206" w:rsidR="00957242" w:rsidRDefault="00957242" w:rsidP="00957242">
      <w:pPr>
        <w:pStyle w:val="PargrafodaLista"/>
        <w:numPr>
          <w:ilvl w:val="2"/>
          <w:numId w:val="4"/>
        </w:numPr>
      </w:pPr>
      <w:r>
        <w:t xml:space="preserve">Apresentação da relação de insumos (material, mão de obra e equipamentos), em ordem decrescente, baseando-se no critério de preço total dos insumos, indicando ainda o percentual relativo do valor de cada insumo em relação ao valor total do orçamento; </w:t>
      </w:r>
    </w:p>
    <w:p w14:paraId="36D650A2" w14:textId="4ECD2E12" w:rsidR="00957242" w:rsidRDefault="00E83B94" w:rsidP="00E83B94">
      <w:pPr>
        <w:pStyle w:val="PargrafodaLista"/>
        <w:numPr>
          <w:ilvl w:val="1"/>
          <w:numId w:val="4"/>
        </w:numPr>
      </w:pPr>
      <w:r>
        <w:t>C</w:t>
      </w:r>
      <w:r w:rsidR="00957242">
        <w:t xml:space="preserve">ronograma físico-financeiro: </w:t>
      </w:r>
      <w:r>
        <w:t>R</w:t>
      </w:r>
      <w:r w:rsidR="00957242">
        <w:t xml:space="preserve">epresentação visual e intuitiva, por meio tabular e/ou gráfico, do encadeamento lógico e desenvolvimento de todas as atividades, em nível de etapas e subetapas e em unidade temporal adequada, em que fique explicitado o avanço físico e o desembolso previsto para cada período, em que conste, no mínimo: </w:t>
      </w:r>
    </w:p>
    <w:p w14:paraId="56E01E2F" w14:textId="306D533D" w:rsidR="00957242" w:rsidRDefault="00957242" w:rsidP="00E83B94">
      <w:pPr>
        <w:pStyle w:val="PargrafodaLista"/>
        <w:numPr>
          <w:ilvl w:val="2"/>
          <w:numId w:val="4"/>
        </w:numPr>
      </w:pPr>
      <w:r>
        <w:t xml:space="preserve">Descrição da obra; </w:t>
      </w:r>
    </w:p>
    <w:p w14:paraId="6EF2C7EA" w14:textId="6D1F17CF" w:rsidR="00957242" w:rsidRDefault="00957242" w:rsidP="00E83B94">
      <w:pPr>
        <w:pStyle w:val="PargrafodaLista"/>
        <w:numPr>
          <w:ilvl w:val="2"/>
          <w:numId w:val="4"/>
        </w:numPr>
      </w:pPr>
      <w:r>
        <w:t xml:space="preserve">Número da revisão; </w:t>
      </w:r>
    </w:p>
    <w:p w14:paraId="193C06AF" w14:textId="77777777" w:rsidR="00E83B94" w:rsidRDefault="00E83B94" w:rsidP="00E83B94">
      <w:pPr>
        <w:pStyle w:val="PargrafodaLista"/>
        <w:numPr>
          <w:ilvl w:val="2"/>
          <w:numId w:val="4"/>
        </w:numPr>
      </w:pPr>
      <w:r>
        <w:t>Nome, habilitação, número de registro no órgão competente e assinatura(s) do(s) responsável(is) técnico(s) pelo orçamento;</w:t>
      </w:r>
    </w:p>
    <w:p w14:paraId="6DDA151F" w14:textId="28A7D6E1" w:rsidR="00957242" w:rsidRDefault="00957242" w:rsidP="00E83B94">
      <w:pPr>
        <w:pStyle w:val="PargrafodaLista"/>
        <w:numPr>
          <w:ilvl w:val="2"/>
          <w:numId w:val="4"/>
        </w:numPr>
      </w:pPr>
      <w:r>
        <w:t>Conter os itens e subitens em plena conformidade com o orçamento sintético;</w:t>
      </w:r>
    </w:p>
    <w:p w14:paraId="626939E0" w14:textId="49EB38CC" w:rsidR="00957242" w:rsidRDefault="00957242" w:rsidP="00E83B94">
      <w:pPr>
        <w:pStyle w:val="PargrafodaLista"/>
        <w:numPr>
          <w:ilvl w:val="2"/>
          <w:numId w:val="4"/>
        </w:numPr>
      </w:pPr>
      <w:r>
        <w:t>Ter prazos de cada serviço conforme levantado no cronograma físico;</w:t>
      </w:r>
    </w:p>
    <w:p w14:paraId="79DE2AB3" w14:textId="2C9D468A" w:rsidR="00957242" w:rsidRDefault="00957242" w:rsidP="00E83B94">
      <w:pPr>
        <w:pStyle w:val="PargrafodaLista"/>
        <w:numPr>
          <w:ilvl w:val="2"/>
          <w:numId w:val="4"/>
        </w:numPr>
      </w:pPr>
      <w:r>
        <w:t xml:space="preserve">Representação das porcentagens relativas de serviços elencados, os totais a serem desembolsados em cada período determinado, bem como os totais parciais e acumulados em suas linhas e colunas. </w:t>
      </w:r>
    </w:p>
    <w:p w14:paraId="2FC570CE" w14:textId="668502F8" w:rsidR="00957242" w:rsidRDefault="00E83B94" w:rsidP="00E83B94">
      <w:pPr>
        <w:pStyle w:val="PargrafodaLista"/>
        <w:numPr>
          <w:ilvl w:val="1"/>
          <w:numId w:val="4"/>
        </w:numPr>
      </w:pPr>
      <w:r>
        <w:t>Cronograma</w:t>
      </w:r>
      <w:r w:rsidR="00957242">
        <w:t xml:space="preserve"> físico: </w:t>
      </w:r>
      <w:r>
        <w:t>É</w:t>
      </w:r>
      <w:r w:rsidR="00957242">
        <w:t xml:space="preserve"> representação visual e intuitiva, por meio do descritivo de atividades relacionadas no tempo entre si como predecessoras e sucessoras, conforme serviços previstos no orçamento, possibilitando o acompanhamento do avanço físico da obra de acordo com as unidades de medida previstas para cada serviço, sendo o tempo de cada atividade determinado conforme a produtividade prevista na composição de custo unitário, desenvolvido no software MS Project, devendo conter, no mínimo: </w:t>
      </w:r>
    </w:p>
    <w:p w14:paraId="44855831" w14:textId="468237AC" w:rsidR="00957242" w:rsidRDefault="00957242" w:rsidP="00E83B94">
      <w:pPr>
        <w:pStyle w:val="PargrafodaLista"/>
        <w:numPr>
          <w:ilvl w:val="2"/>
          <w:numId w:val="4"/>
        </w:numPr>
      </w:pPr>
      <w:r>
        <w:t>Divisão do cronograma em níveis hierárquicos</w:t>
      </w:r>
      <w:r w:rsidR="00E83B94">
        <w:t>:</w:t>
      </w:r>
    </w:p>
    <w:p w14:paraId="4A9522F9" w14:textId="0FAD9D03" w:rsidR="00957242" w:rsidRDefault="00957242" w:rsidP="00E83B94">
      <w:pPr>
        <w:pStyle w:val="PargrafodaLista"/>
        <w:numPr>
          <w:ilvl w:val="3"/>
          <w:numId w:val="4"/>
        </w:numPr>
      </w:pPr>
      <w:r>
        <w:t xml:space="preserve">Nível 1 – Nome da obra; </w:t>
      </w:r>
    </w:p>
    <w:p w14:paraId="566B75C2" w14:textId="1139E18F" w:rsidR="00957242" w:rsidRDefault="00957242" w:rsidP="00E83B94">
      <w:pPr>
        <w:pStyle w:val="PargrafodaLista"/>
        <w:numPr>
          <w:ilvl w:val="3"/>
          <w:numId w:val="4"/>
        </w:numPr>
      </w:pPr>
      <w:r>
        <w:t>Nível 2 – Ambiente</w:t>
      </w:r>
      <w:r w:rsidR="00E83B94">
        <w:t xml:space="preserve"> </w:t>
      </w:r>
      <w:r>
        <w:t>conforme</w:t>
      </w:r>
      <w:r w:rsidR="00E83B94">
        <w:t xml:space="preserve"> </w:t>
      </w:r>
      <w:r>
        <w:t>particularidade</w:t>
      </w:r>
      <w:r w:rsidR="00E83B94">
        <w:t xml:space="preserve"> </w:t>
      </w:r>
      <w:r>
        <w:t>do empreendimento;</w:t>
      </w:r>
    </w:p>
    <w:p w14:paraId="7391825E" w14:textId="29ACB99D" w:rsidR="00957242" w:rsidRDefault="00957242" w:rsidP="00E83B94">
      <w:pPr>
        <w:pStyle w:val="PargrafodaLista"/>
        <w:numPr>
          <w:ilvl w:val="3"/>
          <w:numId w:val="4"/>
        </w:numPr>
      </w:pPr>
      <w:r>
        <w:t>Nível 3 – Disciplina (Serviços Preliminares, Demolição, Instalações elétricas, climatização, gás medicinal, água gelada, infraestrutura, superestrutura, etc.);</w:t>
      </w:r>
    </w:p>
    <w:p w14:paraId="304349C2" w14:textId="625988FC" w:rsidR="00957242" w:rsidRDefault="00957242" w:rsidP="00E83B94">
      <w:pPr>
        <w:pStyle w:val="PargrafodaLista"/>
        <w:numPr>
          <w:ilvl w:val="3"/>
          <w:numId w:val="4"/>
        </w:numPr>
      </w:pPr>
      <w:r>
        <w:t xml:space="preserve">Nível 4 – Serviços / Atividades. </w:t>
      </w:r>
    </w:p>
    <w:p w14:paraId="207169D3" w14:textId="05CC215C" w:rsidR="00957242" w:rsidRDefault="00957242" w:rsidP="00E83B94">
      <w:pPr>
        <w:pStyle w:val="PargrafodaLista"/>
        <w:numPr>
          <w:ilvl w:val="3"/>
          <w:numId w:val="4"/>
        </w:numPr>
      </w:pPr>
      <w:r>
        <w:t>Prazo em dias, considerando o calendário como atividade de segunda-feira a sexta-feira, sendo o prazo definido conforme produtividade prevista na composição de custo unitário;</w:t>
      </w:r>
    </w:p>
    <w:p w14:paraId="39F58F08" w14:textId="03287688" w:rsidR="00957242" w:rsidRDefault="00957242" w:rsidP="00E83B94">
      <w:pPr>
        <w:pStyle w:val="PargrafodaLista"/>
        <w:numPr>
          <w:ilvl w:val="2"/>
          <w:numId w:val="4"/>
        </w:numPr>
      </w:pPr>
      <w:r>
        <w:t xml:space="preserve">Ponderação do avanço físico de acordo com o prazo de cada atividade; </w:t>
      </w:r>
    </w:p>
    <w:p w14:paraId="1C7CF568" w14:textId="40D47362" w:rsidR="00957242" w:rsidRDefault="00957242" w:rsidP="00E83B94">
      <w:pPr>
        <w:pStyle w:val="PargrafodaLista"/>
        <w:numPr>
          <w:ilvl w:val="2"/>
          <w:numId w:val="4"/>
        </w:numPr>
      </w:pPr>
      <w:r>
        <w:t>A data início poderá ser uma data aleatória, uma vez que será alterada conforme contratação da obra;</w:t>
      </w:r>
    </w:p>
    <w:p w14:paraId="00DF65E9" w14:textId="6CE3E801" w:rsidR="00957242" w:rsidRDefault="00957242" w:rsidP="00E83B94">
      <w:pPr>
        <w:pStyle w:val="PargrafodaLista"/>
        <w:numPr>
          <w:ilvl w:val="2"/>
          <w:numId w:val="4"/>
        </w:numPr>
      </w:pPr>
      <w:r>
        <w:t>Definição dos relacionamentos de cada atividade (predecessoras e sucessoras);</w:t>
      </w:r>
    </w:p>
    <w:p w14:paraId="155547EE" w14:textId="7E485649" w:rsidR="00957242" w:rsidRDefault="00957242" w:rsidP="00E83B94">
      <w:pPr>
        <w:pStyle w:val="PargrafodaLista"/>
        <w:numPr>
          <w:ilvl w:val="2"/>
          <w:numId w:val="4"/>
        </w:numPr>
      </w:pPr>
      <w:r>
        <w:t xml:space="preserve">Levantamento de recursos por atividade; </w:t>
      </w:r>
    </w:p>
    <w:p w14:paraId="03B5365B" w14:textId="38232C53" w:rsidR="00957242" w:rsidRDefault="00957242" w:rsidP="00E83B94">
      <w:pPr>
        <w:pStyle w:val="PargrafodaLista"/>
        <w:numPr>
          <w:ilvl w:val="2"/>
          <w:numId w:val="4"/>
        </w:numPr>
      </w:pPr>
      <w:r>
        <w:t xml:space="preserve">Indicação do caminho crítico da obra; </w:t>
      </w:r>
    </w:p>
    <w:p w14:paraId="59F2E536" w14:textId="38684518" w:rsidR="00957242" w:rsidRDefault="00957242" w:rsidP="00E83B94">
      <w:pPr>
        <w:pStyle w:val="PargrafodaLista"/>
        <w:numPr>
          <w:ilvl w:val="2"/>
          <w:numId w:val="4"/>
        </w:numPr>
      </w:pPr>
      <w:r>
        <w:t xml:space="preserve">Curva S física e Curva S financeira; </w:t>
      </w:r>
    </w:p>
    <w:p w14:paraId="565027E3" w14:textId="57AB4720" w:rsidR="00957242" w:rsidRDefault="00957242" w:rsidP="00E83B94">
      <w:pPr>
        <w:pStyle w:val="PargrafodaLista"/>
        <w:numPr>
          <w:ilvl w:val="2"/>
          <w:numId w:val="4"/>
        </w:numPr>
      </w:pPr>
      <w:r>
        <w:t>Gráfico de Gantt;</w:t>
      </w:r>
    </w:p>
    <w:p w14:paraId="55242646" w14:textId="468813EE" w:rsidR="00E83B94" w:rsidRDefault="00E83B94" w:rsidP="00E83B94">
      <w:pPr>
        <w:pStyle w:val="PargrafodaLista"/>
        <w:numPr>
          <w:ilvl w:val="2"/>
          <w:numId w:val="4"/>
        </w:numPr>
      </w:pPr>
      <w:r>
        <w:t>Diagrama PERT/CPM;</w:t>
      </w:r>
    </w:p>
    <w:p w14:paraId="5C171AC3" w14:textId="1E95109E" w:rsidR="00957242" w:rsidRDefault="00957242" w:rsidP="00E83B94">
      <w:pPr>
        <w:pStyle w:val="PargrafodaLista"/>
        <w:numPr>
          <w:ilvl w:val="2"/>
          <w:numId w:val="4"/>
        </w:numPr>
      </w:pPr>
      <w:r>
        <w:t xml:space="preserve">Indicação dos marcos da obra (atividade com prazo igual zero); </w:t>
      </w:r>
    </w:p>
    <w:p w14:paraId="7D6A88DF" w14:textId="207DE162" w:rsidR="00957242" w:rsidRDefault="00957242" w:rsidP="00E83B94">
      <w:pPr>
        <w:pStyle w:val="PargrafodaLista"/>
        <w:numPr>
          <w:ilvl w:val="2"/>
          <w:numId w:val="4"/>
        </w:numPr>
      </w:pPr>
      <w:r>
        <w:t xml:space="preserve">A metodologia de disposição do escopo do orçamento deverá ser compatível com a modalidade de fiscalização, medição e licitação da obra, cabendo ao Serviço de Infraestrutura do HUF orientar a empresa quanto à disposição do escopo. Exemplo: A fiscalização poderá solicitar que a divisão do cronograma seja por andar de edificação, por sala, disciplina hospitalar, por setor, etc. </w:t>
      </w:r>
    </w:p>
    <w:p w14:paraId="7B11D1A3" w14:textId="1C3AB41D" w:rsidR="00957242" w:rsidRDefault="00957242" w:rsidP="00E83B94">
      <w:pPr>
        <w:pStyle w:val="PargrafodaLista"/>
        <w:numPr>
          <w:ilvl w:val="2"/>
          <w:numId w:val="4"/>
        </w:numPr>
      </w:pPr>
      <w:r>
        <w:t>O cronograma deverá ser entregue em última revisão, em arquivo digital MS Project</w:t>
      </w:r>
      <w:r w:rsidR="00E83B94">
        <w:t>,</w:t>
      </w:r>
      <w:r>
        <w:t xml:space="preserve"> arquivo físico impresso </w:t>
      </w:r>
      <w:r w:rsidR="00E83B94">
        <w:t>e arquivo em PDF com assinatura eletrônica;</w:t>
      </w:r>
    </w:p>
    <w:p w14:paraId="4968C211" w14:textId="3B6F0425" w:rsidR="00E83B94" w:rsidRDefault="00E83B94" w:rsidP="00E83B94">
      <w:pPr>
        <w:pStyle w:val="PargrafodaLista"/>
        <w:numPr>
          <w:ilvl w:val="2"/>
          <w:numId w:val="4"/>
        </w:numPr>
      </w:pPr>
      <w:r>
        <w:t>Nome, habilitação, número de registro no órgão competente e assinatura(s) do(s) responsável(is) técnico(s) pelo orçamento;</w:t>
      </w:r>
    </w:p>
    <w:p w14:paraId="6C2B7324" w14:textId="156C2D15" w:rsidR="00957242" w:rsidRDefault="00E83B94" w:rsidP="00E83B94">
      <w:pPr>
        <w:pStyle w:val="PargrafodaLista"/>
        <w:numPr>
          <w:ilvl w:val="1"/>
          <w:numId w:val="4"/>
        </w:numPr>
      </w:pPr>
      <w:r>
        <w:t>Declaração</w:t>
      </w:r>
      <w:r w:rsidR="00957242">
        <w:t xml:space="preserve"> de compatibilidade: </w:t>
      </w:r>
      <w:r>
        <w:t>É</w:t>
      </w:r>
      <w:r w:rsidR="00957242">
        <w:t xml:space="preserve"> o documento formal elaborado pelo profissional responsável pela elaboração das documentações técnicas de orçamento, em que assume e se responsabiliza pela plena compatibilização entre as composições e insumos do orçamento, e documentos complementares, e as documentações técnicas vindas da fase de Projeto básico, ou a partir dos projetos, em nível de Projeto Básico, fornecidos pela Administração para elaboração de orçamento avulso, bem como com as bases de dados utilizadas para compor o orçamento. Deve constar, no mínimo: </w:t>
      </w:r>
    </w:p>
    <w:p w14:paraId="59ED1F04" w14:textId="720A2C08" w:rsidR="00957242" w:rsidRDefault="00957242" w:rsidP="00E83B94">
      <w:pPr>
        <w:pStyle w:val="PargrafodaLista"/>
        <w:numPr>
          <w:ilvl w:val="2"/>
          <w:numId w:val="4"/>
        </w:numPr>
      </w:pPr>
      <w:r>
        <w:t xml:space="preserve">Descrição da obra; </w:t>
      </w:r>
    </w:p>
    <w:p w14:paraId="2CFEE2F3" w14:textId="77777777" w:rsidR="00E83B94" w:rsidRDefault="00E83B94" w:rsidP="00E83B94">
      <w:pPr>
        <w:pStyle w:val="PargrafodaLista"/>
        <w:numPr>
          <w:ilvl w:val="2"/>
          <w:numId w:val="4"/>
        </w:numPr>
      </w:pPr>
      <w:r>
        <w:t>Nome, habilitação, número de registro no órgão competente e assinatura(s) do(s) responsável(is) técnico(s) pelo orçamento;</w:t>
      </w:r>
    </w:p>
    <w:p w14:paraId="3DCC0280" w14:textId="6BB15200" w:rsidR="00957242" w:rsidRDefault="00957242" w:rsidP="00E83B94">
      <w:pPr>
        <w:pStyle w:val="PargrafodaLista"/>
        <w:numPr>
          <w:ilvl w:val="2"/>
          <w:numId w:val="4"/>
        </w:numPr>
      </w:pPr>
      <w:r>
        <w:t xml:space="preserve">Declaração expressa de que todos os orçamentos foram elaborados e compatibilizados com os projetos vindos da fase de projeto básico, ou a partir dos projetos, em nível de Projeto Básico, fornecidos pela Administração para elaboração de orçamento avulso, acompanhando a relação resumida dos documentos de referência empregados; </w:t>
      </w:r>
    </w:p>
    <w:p w14:paraId="5688B90C" w14:textId="0CA3CD94" w:rsidR="00957242" w:rsidRDefault="00957242" w:rsidP="00E83B94">
      <w:pPr>
        <w:pStyle w:val="PargrafodaLista"/>
        <w:numPr>
          <w:ilvl w:val="2"/>
          <w:numId w:val="4"/>
        </w:numPr>
      </w:pPr>
      <w:r>
        <w:t xml:space="preserve">Declaração expressa de que todas as composições de custos unitários estão em conformidade com as diretrizes da Administração Pública Federal. </w:t>
      </w:r>
    </w:p>
    <w:p w14:paraId="076B2629" w14:textId="1A257998" w:rsidR="00957242" w:rsidRDefault="00957242" w:rsidP="00E83B94">
      <w:pPr>
        <w:pStyle w:val="PargrafodaLista"/>
        <w:numPr>
          <w:ilvl w:val="1"/>
          <w:numId w:val="4"/>
        </w:numPr>
      </w:pPr>
      <w:r>
        <w:t>Anotação de Responsabilidade Técnica</w:t>
      </w:r>
      <w:r w:rsidR="00E83B94">
        <w:t xml:space="preserve"> / Registro de Responsabilidade Técnica</w:t>
      </w:r>
      <w:r>
        <w:t>: Para o orçamento elaborado, deverá ser emitida ART ou RRT por profissional habilitado pelo órgão de classe competente, que formalize a responsabilidade do autor por todas as informações apresentadas</w:t>
      </w:r>
      <w:r w:rsidR="00E83B94">
        <w:t>;</w:t>
      </w:r>
    </w:p>
    <w:p w14:paraId="2AD6BAD8" w14:textId="2AB66941" w:rsidR="00C46DA2" w:rsidRDefault="00957242" w:rsidP="00E83B94">
      <w:pPr>
        <w:pStyle w:val="PargrafodaLista"/>
        <w:numPr>
          <w:ilvl w:val="2"/>
          <w:numId w:val="4"/>
        </w:numPr>
      </w:pPr>
      <w:r>
        <w:t>Caso haja a participação de mais de um profissional na confecção de cada um dos documentos que compõem o produto orçamento, deverão ser apresentadas tantas quantas forem as ARTs/RRTs relacionadas a cada um dos documentos técnicos apresentados, sendo o custo de tais documentos de responsabilidade da CONTRATADA.</w:t>
      </w:r>
    </w:p>
    <w:p w14:paraId="61D507C7" w14:textId="0335D4BB" w:rsidR="00AF33B5" w:rsidRPr="00AF33B5" w:rsidRDefault="00AF33B5" w:rsidP="00FB6AB7">
      <w:pPr>
        <w:pStyle w:val="Ttulo1"/>
        <w:numPr>
          <w:ilvl w:val="0"/>
          <w:numId w:val="4"/>
        </w:numPr>
      </w:pPr>
      <w:bookmarkStart w:id="16" w:name="_Toc205300969"/>
      <w:bookmarkStart w:id="17" w:name="_Toc224215152"/>
      <w:r w:rsidRPr="00AF33B5">
        <w:t>PROJETO DE ARQUITETURA</w:t>
      </w:r>
      <w:r>
        <w:t xml:space="preserve"> (INCLUSO O PROJETO DE COMUNICAÇÃO VISUAL INTERNA</w:t>
      </w:r>
      <w:r w:rsidR="006E709B">
        <w:t xml:space="preserve"> E PROJETO DE MOBILIÁRIO FIXO</w:t>
      </w:r>
      <w:r>
        <w:t>):</w:t>
      </w:r>
      <w:bookmarkEnd w:id="16"/>
      <w:bookmarkEnd w:id="17"/>
    </w:p>
    <w:p w14:paraId="70F3B1F8" w14:textId="2B91713F" w:rsidR="00AF33B5" w:rsidRDefault="00AF33B5" w:rsidP="00AF33B5">
      <w:pPr>
        <w:pStyle w:val="PargrafodaLista"/>
        <w:numPr>
          <w:ilvl w:val="1"/>
          <w:numId w:val="4"/>
        </w:numPr>
      </w:pPr>
      <w:r w:rsidRPr="00AF33B5">
        <w:t>O projeto de arquitetura entendido como atividade técnica de criação, pela qual é concebida uma obra de arquitetura (Manual de procedimentos e contratação de serviços de arquitetura e urbanismo – CAU BR), será dividido em etapas contendo: levantamento físico; relatório de visita; programa de necessidades; desenhos de estudos preliminares; planta de fluxos de serviços, pacientes, funcionários, insumos, materiais e resíduos; desenhos de projeto legal/ básico; e especificações técnicas. A compatibilização de projetos será desenvolvida ao longo de todo o processo de elaboração do projeto envolvendo a atividade de compatibilização do projeto arquitetônico com os demais projetos a ele complementares. Os projetos de arquitetura compreendem: projeto de reforma, projeto de reforma com ampliação e projeto de novas edificações conforme a necessidade da CONTRATANTE. Será dividido em etapas</w:t>
      </w:r>
      <w:r>
        <w:t>:</w:t>
      </w:r>
    </w:p>
    <w:p w14:paraId="20751059" w14:textId="77777777" w:rsidR="00FE1492" w:rsidRDefault="00FE1492" w:rsidP="00FE1492">
      <w:pPr>
        <w:pStyle w:val="PargrafodaLista"/>
        <w:numPr>
          <w:ilvl w:val="2"/>
          <w:numId w:val="4"/>
        </w:numPr>
      </w:pPr>
      <w:r>
        <w:t>Levantamento de dados;</w:t>
      </w:r>
    </w:p>
    <w:p w14:paraId="23F6821A" w14:textId="1022BD6E" w:rsidR="00AF33B5" w:rsidRDefault="00AF33B5" w:rsidP="00AF33B5">
      <w:pPr>
        <w:pStyle w:val="PargrafodaLista"/>
        <w:numPr>
          <w:ilvl w:val="2"/>
          <w:numId w:val="4"/>
        </w:numPr>
      </w:pPr>
      <w:r>
        <w:t>Estudos Técnicos Preliminares;</w:t>
      </w:r>
    </w:p>
    <w:p w14:paraId="29BBAF5F" w14:textId="5585CF5C" w:rsidR="00AF33B5" w:rsidRDefault="00AF33B5" w:rsidP="00AF33B5">
      <w:pPr>
        <w:pStyle w:val="PargrafodaLista"/>
        <w:numPr>
          <w:ilvl w:val="2"/>
          <w:numId w:val="4"/>
        </w:numPr>
      </w:pPr>
      <w:r>
        <w:t>Anteprojeto;</w:t>
      </w:r>
    </w:p>
    <w:p w14:paraId="4BFD75CD" w14:textId="354F2524" w:rsidR="00AF33B5" w:rsidRDefault="00AF33B5" w:rsidP="00AF33B5">
      <w:pPr>
        <w:pStyle w:val="PargrafodaLista"/>
        <w:numPr>
          <w:ilvl w:val="2"/>
          <w:numId w:val="4"/>
        </w:numPr>
      </w:pPr>
      <w:r>
        <w:t>Projeto Legal;</w:t>
      </w:r>
    </w:p>
    <w:p w14:paraId="098B06C8" w14:textId="382520A2" w:rsidR="00AF33B5" w:rsidRDefault="00AF33B5" w:rsidP="00AF33B5">
      <w:pPr>
        <w:pStyle w:val="PargrafodaLista"/>
        <w:numPr>
          <w:ilvl w:val="2"/>
          <w:numId w:val="4"/>
        </w:numPr>
      </w:pPr>
      <w:r>
        <w:t>Projeto Básico.</w:t>
      </w:r>
    </w:p>
    <w:p w14:paraId="00CDD37F" w14:textId="68E4A59E" w:rsidR="00AF33B5" w:rsidRDefault="00AF33B5" w:rsidP="00AF33B5">
      <w:pPr>
        <w:pStyle w:val="PargrafodaLista"/>
        <w:numPr>
          <w:ilvl w:val="1"/>
          <w:numId w:val="4"/>
        </w:numPr>
      </w:pPr>
      <w:r>
        <w:t>Todos os custos de emissão de ARTs, RRTs e taxas para aprovação/análise de órgãos serão da contratada.</w:t>
      </w:r>
    </w:p>
    <w:p w14:paraId="3DF8E73B" w14:textId="7E63B605" w:rsidR="00AF33B5" w:rsidRDefault="00AF33B5" w:rsidP="00AF33B5">
      <w:pPr>
        <w:pStyle w:val="PargrafodaLista"/>
        <w:numPr>
          <w:ilvl w:val="1"/>
          <w:numId w:val="4"/>
        </w:numPr>
      </w:pPr>
      <w:r w:rsidRPr="00AF33B5">
        <w:t>PROJETO DE COMUNICAÇÃO VISUAL INTERNA</w:t>
      </w:r>
      <w:r>
        <w:t xml:space="preserve">: </w:t>
      </w:r>
      <w:r w:rsidRPr="00AF33B5">
        <w:t>Compreende um sistema padronizado de sinalização, identificação interna dos ambientes, a orientação dos usuários no espaço interno e as sinalizações de acessibilidade, segurança e emergência</w:t>
      </w:r>
      <w:r>
        <w:t>:</w:t>
      </w:r>
      <w:r w:rsidRPr="00AF33B5">
        <w:t xml:space="preserve"> Será dividido </w:t>
      </w:r>
    </w:p>
    <w:p w14:paraId="484CC329" w14:textId="4652B28B" w:rsidR="00AF33B5" w:rsidRPr="00FB6AB7" w:rsidRDefault="00AF33B5" w:rsidP="00FB6AB7">
      <w:pPr>
        <w:pStyle w:val="Ttulo1"/>
        <w:numPr>
          <w:ilvl w:val="0"/>
          <w:numId w:val="4"/>
        </w:numPr>
      </w:pPr>
      <w:bookmarkStart w:id="18" w:name="_Toc205300970"/>
      <w:bookmarkStart w:id="19" w:name="_Toc224215153"/>
      <w:r w:rsidRPr="00FB6AB7">
        <w:t>PROJETO DE PREVENÇÃO E COMBATE A INCÊNDIO E PÂNICO (PPCIP)</w:t>
      </w:r>
      <w:bookmarkEnd w:id="18"/>
      <w:bookmarkEnd w:id="19"/>
    </w:p>
    <w:p w14:paraId="4D1B30C3" w14:textId="3DCE70A0" w:rsidR="00AF33B5" w:rsidRDefault="00AF33B5" w:rsidP="00AF33B5">
      <w:pPr>
        <w:pStyle w:val="PargrafodaLista"/>
        <w:numPr>
          <w:ilvl w:val="1"/>
          <w:numId w:val="4"/>
        </w:numPr>
      </w:pPr>
      <w:r>
        <w:t>Compreende o d</w:t>
      </w:r>
      <w:r w:rsidRPr="00AF33B5">
        <w:t>imensionamento e distribuição dos componentes dos dispositivos de proteção contra incêndio como válvulas, hidrantes, extintores, centrais de alarme, detectores de fumaça, sprinklers, iluminação de emergência, rotas de fuga, dentre outros, representados pelas plantas baixas e legendas contendo o dimensionamento, especificação e desenho, em escala, das instalações, de detalhes de encaixe e fixação</w:t>
      </w:r>
      <w:r>
        <w:t>;</w:t>
      </w:r>
      <w:r w:rsidRPr="00AF33B5">
        <w:t xml:space="preserve"> Será dividido em etapas</w:t>
      </w:r>
      <w:r>
        <w:t>:</w:t>
      </w:r>
    </w:p>
    <w:p w14:paraId="353367D2" w14:textId="77777777" w:rsidR="00FE1492" w:rsidRDefault="00FE1492" w:rsidP="00FE1492">
      <w:pPr>
        <w:pStyle w:val="PargrafodaLista"/>
        <w:numPr>
          <w:ilvl w:val="2"/>
          <w:numId w:val="4"/>
        </w:numPr>
      </w:pPr>
      <w:r>
        <w:t>Levantamento de dados;</w:t>
      </w:r>
    </w:p>
    <w:p w14:paraId="272A8035" w14:textId="061570D2" w:rsidR="00AF33B5" w:rsidRDefault="00AF33B5" w:rsidP="00AF33B5">
      <w:pPr>
        <w:pStyle w:val="PargrafodaLista"/>
        <w:numPr>
          <w:ilvl w:val="2"/>
          <w:numId w:val="4"/>
        </w:numPr>
      </w:pPr>
      <w:r>
        <w:t>Estudos Técnicos Preliminares;</w:t>
      </w:r>
    </w:p>
    <w:p w14:paraId="24854327" w14:textId="77777777" w:rsidR="00AF33B5" w:rsidRDefault="00AF33B5" w:rsidP="00AF33B5">
      <w:pPr>
        <w:pStyle w:val="PargrafodaLista"/>
        <w:numPr>
          <w:ilvl w:val="2"/>
          <w:numId w:val="4"/>
        </w:numPr>
      </w:pPr>
      <w:r>
        <w:t>Anteprojeto;</w:t>
      </w:r>
    </w:p>
    <w:p w14:paraId="276DF71A" w14:textId="77777777" w:rsidR="00AF33B5" w:rsidRDefault="00AF33B5" w:rsidP="00AF33B5">
      <w:pPr>
        <w:pStyle w:val="PargrafodaLista"/>
        <w:numPr>
          <w:ilvl w:val="2"/>
          <w:numId w:val="4"/>
        </w:numPr>
      </w:pPr>
      <w:r>
        <w:t>Projeto Legal;</w:t>
      </w:r>
    </w:p>
    <w:p w14:paraId="40AD624F" w14:textId="77777777" w:rsidR="00AF33B5" w:rsidRDefault="00AF33B5" w:rsidP="00AF33B5">
      <w:pPr>
        <w:pStyle w:val="PargrafodaLista"/>
        <w:numPr>
          <w:ilvl w:val="2"/>
          <w:numId w:val="4"/>
        </w:numPr>
      </w:pPr>
      <w:r>
        <w:t>Projeto Básico.</w:t>
      </w:r>
    </w:p>
    <w:p w14:paraId="56A13D93" w14:textId="77777777" w:rsidR="00AF33B5" w:rsidRDefault="00AF33B5" w:rsidP="00AF33B5">
      <w:pPr>
        <w:pStyle w:val="PargrafodaLista"/>
        <w:numPr>
          <w:ilvl w:val="1"/>
          <w:numId w:val="4"/>
        </w:numPr>
      </w:pPr>
      <w:r>
        <w:t>Todos os custos de emissão de ARTs, RRTs e taxas para aprovação/análise de órgãos serão da contratada.</w:t>
      </w:r>
    </w:p>
    <w:p w14:paraId="3F88E00C" w14:textId="7D3921B5" w:rsidR="00AF33B5" w:rsidRPr="00FB6AB7" w:rsidRDefault="00AF33B5" w:rsidP="00FB6AB7">
      <w:pPr>
        <w:pStyle w:val="Ttulo1"/>
        <w:numPr>
          <w:ilvl w:val="0"/>
          <w:numId w:val="4"/>
        </w:numPr>
      </w:pPr>
      <w:bookmarkStart w:id="20" w:name="_Toc205300971"/>
      <w:bookmarkStart w:id="21" w:name="_Toc224215154"/>
      <w:r w:rsidRPr="00FB6AB7">
        <w:t>PROJETO DE INSTALAÇÃO DE SISTEMA DE PROTEÇÃO CONTRA DESCARGAS ATMOSFÉRICAS (SPDA)</w:t>
      </w:r>
      <w:bookmarkEnd w:id="20"/>
      <w:bookmarkEnd w:id="21"/>
    </w:p>
    <w:p w14:paraId="706AAD78" w14:textId="77777777" w:rsidR="00AF33B5" w:rsidRDefault="00AF33B5" w:rsidP="00AF33B5">
      <w:pPr>
        <w:pStyle w:val="PargrafodaLista"/>
        <w:numPr>
          <w:ilvl w:val="1"/>
          <w:numId w:val="4"/>
        </w:numPr>
      </w:pPr>
      <w:r w:rsidRPr="00AF33B5">
        <w:t>Consiste no dimensionamento, especificação e representação de subsistemas de captação, descidas e aterramento dos para-raios, além da coordenação de isolamento suficientes para proteger a edificação, pessoas e equipamentos contra descargas atmosféricas e seus efeitos correlacionados.</w:t>
      </w:r>
      <w:r>
        <w:t xml:space="preserve"> </w:t>
      </w:r>
      <w:r w:rsidRPr="00AF33B5">
        <w:t>Será dividido em etapas</w:t>
      </w:r>
      <w:r>
        <w:t>:</w:t>
      </w:r>
    </w:p>
    <w:p w14:paraId="1E9CF2A5" w14:textId="77777777" w:rsidR="00FE1492" w:rsidRDefault="00FE1492" w:rsidP="00FE1492">
      <w:pPr>
        <w:pStyle w:val="PargrafodaLista"/>
        <w:numPr>
          <w:ilvl w:val="2"/>
          <w:numId w:val="4"/>
        </w:numPr>
      </w:pPr>
      <w:r>
        <w:t>Levantamento de dados;</w:t>
      </w:r>
    </w:p>
    <w:p w14:paraId="478DCB35" w14:textId="668BC3CC" w:rsidR="00AF33B5" w:rsidRDefault="00AF33B5" w:rsidP="00AF33B5">
      <w:pPr>
        <w:pStyle w:val="PargrafodaLista"/>
        <w:numPr>
          <w:ilvl w:val="2"/>
          <w:numId w:val="4"/>
        </w:numPr>
      </w:pPr>
      <w:r>
        <w:t>Estudos Técnicos Preliminares;</w:t>
      </w:r>
    </w:p>
    <w:p w14:paraId="25B97869" w14:textId="77777777" w:rsidR="00AF33B5" w:rsidRDefault="00AF33B5" w:rsidP="00AF33B5">
      <w:pPr>
        <w:pStyle w:val="PargrafodaLista"/>
        <w:numPr>
          <w:ilvl w:val="2"/>
          <w:numId w:val="4"/>
        </w:numPr>
      </w:pPr>
      <w:r>
        <w:t>Anteprojeto;</w:t>
      </w:r>
    </w:p>
    <w:p w14:paraId="574D2AE9" w14:textId="77777777" w:rsidR="00AF33B5" w:rsidRDefault="00AF33B5" w:rsidP="00AF33B5">
      <w:pPr>
        <w:pStyle w:val="PargrafodaLista"/>
        <w:numPr>
          <w:ilvl w:val="2"/>
          <w:numId w:val="4"/>
        </w:numPr>
      </w:pPr>
      <w:r>
        <w:t>Projeto Legal;</w:t>
      </w:r>
    </w:p>
    <w:p w14:paraId="46741385" w14:textId="77777777" w:rsidR="00AF33B5" w:rsidRDefault="00AF33B5" w:rsidP="00AF33B5">
      <w:pPr>
        <w:pStyle w:val="PargrafodaLista"/>
        <w:numPr>
          <w:ilvl w:val="2"/>
          <w:numId w:val="4"/>
        </w:numPr>
      </w:pPr>
      <w:r>
        <w:t>Projeto Básico.</w:t>
      </w:r>
    </w:p>
    <w:p w14:paraId="6E1DBE37" w14:textId="77777777" w:rsidR="00AF33B5" w:rsidRDefault="00AF33B5" w:rsidP="00AF33B5">
      <w:pPr>
        <w:pStyle w:val="PargrafodaLista"/>
        <w:numPr>
          <w:ilvl w:val="1"/>
          <w:numId w:val="4"/>
        </w:numPr>
      </w:pPr>
      <w:r>
        <w:t>Todos os custos de emissão de ARTs, RRTs e taxas para aprovação/análise de órgãos serão da contratada.</w:t>
      </w:r>
    </w:p>
    <w:p w14:paraId="4CC1EBB2" w14:textId="57875D08" w:rsidR="00AF33B5" w:rsidRPr="00FB6AB7" w:rsidRDefault="00AF33B5" w:rsidP="00FB6AB7">
      <w:pPr>
        <w:pStyle w:val="Ttulo1"/>
        <w:numPr>
          <w:ilvl w:val="0"/>
          <w:numId w:val="4"/>
        </w:numPr>
      </w:pPr>
      <w:bookmarkStart w:id="22" w:name="_Toc205300972"/>
      <w:bookmarkStart w:id="23" w:name="_Toc224215155"/>
      <w:r w:rsidRPr="00FB6AB7">
        <w:t>PROJETO DE URBANISMO (INCLUSO ACESSIBILIDADE, PAISAGISMO</w:t>
      </w:r>
      <w:r w:rsidR="00987412" w:rsidRPr="00FB6AB7">
        <w:t>, ILUMINAÇÃO EXTERNA</w:t>
      </w:r>
      <w:r w:rsidRPr="00FB6AB7">
        <w:t xml:space="preserve"> E COMUNICAÇÃO VISUAL EXTERNA)</w:t>
      </w:r>
      <w:bookmarkEnd w:id="22"/>
      <w:bookmarkEnd w:id="23"/>
    </w:p>
    <w:p w14:paraId="297DDC98" w14:textId="40688554" w:rsidR="00AF33B5" w:rsidRDefault="00AF33B5" w:rsidP="0006794E">
      <w:pPr>
        <w:pStyle w:val="PargrafodaLista"/>
        <w:numPr>
          <w:ilvl w:val="1"/>
          <w:numId w:val="4"/>
        </w:numPr>
      </w:pPr>
      <w:r>
        <w:t xml:space="preserve">O projeto de urbanismo tem como escopo os projetos de urbanismo, acessibilidade (incluindo definição e tipificação de acessos externos ao hospital), iluminação externa e paisagismo, integrados aos projetos de pavimentação e drenagem das águas pluviais, considerando as interferências dos sistemas de água e esgoto das edificações, tendo como foco uma ocupação sustentável. Deve-se considerar a necessidade de interferir sobre a cultura anterior de uso do espaço, pois os projetos consistem em reformulações de espaços existentes. Por exemplo, se os espaços destinados aos pedestres tiverem sido ocupados por estacionamentos, devido à crescente demanda por vagas, é preciso corrigir essa situação e planejar uma solução mais equilibrada que favoreça um ambiente de segurança ao pedestre e ao mesmo tempo reduza a emissão de CO2 no entorno das unidades hospitalares. </w:t>
      </w:r>
      <w:r w:rsidRPr="00AF33B5">
        <w:t>Será dividido em etapas</w:t>
      </w:r>
      <w:r>
        <w:t>:</w:t>
      </w:r>
    </w:p>
    <w:p w14:paraId="5858ED12" w14:textId="77777777" w:rsidR="00FE1492" w:rsidRDefault="00FE1492" w:rsidP="00FE1492">
      <w:pPr>
        <w:pStyle w:val="PargrafodaLista"/>
        <w:numPr>
          <w:ilvl w:val="2"/>
          <w:numId w:val="4"/>
        </w:numPr>
      </w:pPr>
      <w:r>
        <w:t>Levantamento de dados;</w:t>
      </w:r>
    </w:p>
    <w:p w14:paraId="5C847C92" w14:textId="36190246" w:rsidR="00AF33B5" w:rsidRDefault="00AF33B5" w:rsidP="00AF33B5">
      <w:pPr>
        <w:pStyle w:val="PargrafodaLista"/>
        <w:numPr>
          <w:ilvl w:val="2"/>
          <w:numId w:val="4"/>
        </w:numPr>
      </w:pPr>
      <w:r>
        <w:t>Estudos Técnicos Preliminares;</w:t>
      </w:r>
    </w:p>
    <w:p w14:paraId="61ABE692" w14:textId="77777777" w:rsidR="00AF33B5" w:rsidRDefault="00AF33B5" w:rsidP="00AF33B5">
      <w:pPr>
        <w:pStyle w:val="PargrafodaLista"/>
        <w:numPr>
          <w:ilvl w:val="2"/>
          <w:numId w:val="4"/>
        </w:numPr>
      </w:pPr>
      <w:r>
        <w:t>Anteprojeto;</w:t>
      </w:r>
    </w:p>
    <w:p w14:paraId="1AB960B5" w14:textId="77777777" w:rsidR="00AF33B5" w:rsidRDefault="00AF33B5" w:rsidP="00AF33B5">
      <w:pPr>
        <w:pStyle w:val="PargrafodaLista"/>
        <w:numPr>
          <w:ilvl w:val="2"/>
          <w:numId w:val="4"/>
        </w:numPr>
      </w:pPr>
      <w:r>
        <w:t>Projeto Legal;</w:t>
      </w:r>
    </w:p>
    <w:p w14:paraId="54BFC849" w14:textId="77777777" w:rsidR="00AF33B5" w:rsidRDefault="00AF33B5" w:rsidP="00AF33B5">
      <w:pPr>
        <w:pStyle w:val="PargrafodaLista"/>
        <w:numPr>
          <w:ilvl w:val="2"/>
          <w:numId w:val="4"/>
        </w:numPr>
      </w:pPr>
      <w:r>
        <w:t>Projeto Básico.</w:t>
      </w:r>
    </w:p>
    <w:p w14:paraId="5C736BC3" w14:textId="77777777" w:rsidR="00AF33B5" w:rsidRDefault="00AF33B5" w:rsidP="00AF33B5">
      <w:pPr>
        <w:pStyle w:val="PargrafodaLista"/>
        <w:numPr>
          <w:ilvl w:val="1"/>
          <w:numId w:val="4"/>
        </w:numPr>
      </w:pPr>
      <w:r>
        <w:t>Todos os custos de emissão de ARTs, RRTs e taxas para aprovação/análise de órgãos serão da contratada.</w:t>
      </w:r>
    </w:p>
    <w:p w14:paraId="7DCFD727" w14:textId="70F218FC" w:rsidR="00AF33B5" w:rsidRDefault="00AF33B5" w:rsidP="00AF33B5">
      <w:pPr>
        <w:pStyle w:val="PargrafodaLista"/>
        <w:numPr>
          <w:ilvl w:val="1"/>
          <w:numId w:val="4"/>
        </w:numPr>
      </w:pPr>
      <w:r w:rsidRPr="00FB6AB7">
        <w:rPr>
          <w:u w:val="single"/>
        </w:rPr>
        <w:t>PROJETO DE ACESSIBILIDADE</w:t>
      </w:r>
      <w:r>
        <w:t>: P</w:t>
      </w:r>
      <w:r w:rsidRPr="00AF33B5">
        <w:t>arte integrante do projeto de urbanismo e deve alinhar-se aos preceitos do Desenho Universal, tendo como principal objetivo a garantia do direito de livre acesso às áreas livres, especialmente das pessoas com dificuldades de locomoção e/ou comunicação, tais como os idosos, gestantes e pessoas com algum tipo de deficiência física, sensorial ou cognitiva. Seguindo as normas vigentes (ABNT NBR 9.050 atualizada), o projeto deverá oferecer um espaço transitável seguro aos diferentes usuários, prevendo todos os elementos necessários para tal finalidade, tais como: pavimentação adequada ao trânsito de pedestres, vias veiculares niveladas com calçadas, previsão de vagas preferenciais, faixas de travessia de pedestre, sistema de calçadas integradas desde os limites externos até as edificações, rampas, escadas, corrimãos, guarda</w:t>
      </w:r>
      <w:r>
        <w:t>-</w:t>
      </w:r>
      <w:r w:rsidRPr="00AF33B5">
        <w:t>corpos, barras de apoio, entre outros</w:t>
      </w:r>
      <w:r>
        <w:t>.</w:t>
      </w:r>
    </w:p>
    <w:p w14:paraId="2041DF70" w14:textId="404102C0" w:rsidR="00AF33B5" w:rsidRDefault="00AF33B5" w:rsidP="00AF33B5">
      <w:pPr>
        <w:pStyle w:val="PargrafodaLista"/>
        <w:numPr>
          <w:ilvl w:val="1"/>
          <w:numId w:val="4"/>
        </w:numPr>
      </w:pPr>
      <w:r w:rsidRPr="00FB6AB7">
        <w:rPr>
          <w:u w:val="single"/>
        </w:rPr>
        <w:t>PROJETO DE PAISAGISMO</w:t>
      </w:r>
      <w:r>
        <w:t>: P</w:t>
      </w:r>
      <w:r w:rsidRPr="00AF33B5">
        <w:t>arte integrante do projeto de urbanismo e deve ser complementar ao projeto de acessibilidade, favorecendo um espaço de boa ambientação, transitável e seguro aos diferentes usuários. Seu principal objetivo deve ser a arborização adequada das áreas livres, a configuração de áreas de estar ao ar livre e o tratamento dessas áreas de forma a promover o bem-estar nos arredores das edificações</w:t>
      </w:r>
      <w:r w:rsidR="006E68E0">
        <w:t>.</w:t>
      </w:r>
    </w:p>
    <w:p w14:paraId="1635A978" w14:textId="406CA213" w:rsidR="006E68E0" w:rsidRDefault="006E68E0" w:rsidP="00AF33B5">
      <w:pPr>
        <w:pStyle w:val="PargrafodaLista"/>
        <w:numPr>
          <w:ilvl w:val="1"/>
          <w:numId w:val="4"/>
        </w:numPr>
      </w:pPr>
      <w:r w:rsidRPr="00FB6AB7">
        <w:rPr>
          <w:u w:val="single"/>
        </w:rPr>
        <w:t>PROJETO DE ILUMINAÇÃO DAS ÁREAS EXTERNAS</w:t>
      </w:r>
      <w:r>
        <w:t xml:space="preserve">: É </w:t>
      </w:r>
      <w:r w:rsidRPr="006E68E0">
        <w:t>parte integrante do projeto de urbanismo e complementar aos projetos de paisagismo e acessibilidade. Assim como os demais esse projeto deverá priorizar o conforto do pedestre, buscando qualificar os espaços a partir de uma iluminação em diferentes níveis adaptada ao usuário e a cada situação.</w:t>
      </w:r>
    </w:p>
    <w:p w14:paraId="6B7BC333" w14:textId="2F6AC837" w:rsidR="006E68E0" w:rsidRPr="00AF33B5" w:rsidRDefault="006E68E0" w:rsidP="00AF33B5">
      <w:pPr>
        <w:pStyle w:val="PargrafodaLista"/>
        <w:numPr>
          <w:ilvl w:val="1"/>
          <w:numId w:val="4"/>
        </w:numPr>
      </w:pPr>
      <w:r w:rsidRPr="00FB6AB7">
        <w:rPr>
          <w:u w:val="single"/>
        </w:rPr>
        <w:t>PROJETO DE COMUNICAÇÃO VISUAL EXTERNA</w:t>
      </w:r>
      <w:r>
        <w:t xml:space="preserve">: </w:t>
      </w:r>
      <w:r w:rsidRPr="006E68E0">
        <w:t>Compreende um sistema padronizado de sinalização para a identificação externa dos edifícios e as sinalizações de acessibilidade, segurança e emergência</w:t>
      </w:r>
      <w:r>
        <w:t>.</w:t>
      </w:r>
    </w:p>
    <w:p w14:paraId="6313EED6" w14:textId="707059B8" w:rsidR="00AF33B5" w:rsidRDefault="00AC3DE8" w:rsidP="00AC3DE8">
      <w:pPr>
        <w:pStyle w:val="Ttulo1"/>
        <w:numPr>
          <w:ilvl w:val="0"/>
          <w:numId w:val="4"/>
        </w:numPr>
      </w:pPr>
      <w:bookmarkStart w:id="24" w:name="_Toc205300973"/>
      <w:bookmarkStart w:id="25" w:name="_Toc224215156"/>
      <w:r>
        <w:t>PROJETO DE FUNDAÇÕES</w:t>
      </w:r>
      <w:bookmarkEnd w:id="24"/>
      <w:bookmarkEnd w:id="25"/>
    </w:p>
    <w:p w14:paraId="69EB0CE4" w14:textId="77777777" w:rsidR="00AC3DE8" w:rsidRDefault="00AC3DE8" w:rsidP="00AC3DE8">
      <w:pPr>
        <w:pStyle w:val="PargrafodaLista"/>
        <w:numPr>
          <w:ilvl w:val="1"/>
          <w:numId w:val="4"/>
        </w:numPr>
      </w:pPr>
      <w:r w:rsidRPr="00AC3DE8">
        <w:t>Consiste na concepção das Fundações, comparando as diversas soluções alternativas e determinando aquela que melhor se adaptar às condições do solo. Os parâmetros e critérios de comparação devem ter por objetivo selecionar a melhor solução para a obra requisitada, considerando os aspectos de economia, facilidades de execução, recursos disponíveis, segurança e outros fatores específicos</w:t>
      </w:r>
      <w:r>
        <w:t>.</w:t>
      </w:r>
      <w:r w:rsidRPr="00AC3DE8">
        <w:t xml:space="preserve"> Deve-se prezar por soluções que melhor se adaptem às condições locais do terreno e de facilidade de execução das estruturas em termos de mão de obra e materiais, realizando, sempre que possível, o dimensionamento dos elementos de fundação com dimensões e formas padronizadas e fazendo uso de solução técnica que se adapte melhor ao mercado local, visando a economicidade e facilidade de execução, sem prejuízos à eficiência estrutural</w:t>
      </w:r>
      <w:r>
        <w:t xml:space="preserve">. </w:t>
      </w:r>
      <w:r w:rsidRPr="00AF33B5">
        <w:t>Será dividido em etapas</w:t>
      </w:r>
      <w:r>
        <w:t>:</w:t>
      </w:r>
    </w:p>
    <w:p w14:paraId="160322D5" w14:textId="05C88941" w:rsidR="00FE1492" w:rsidRDefault="00FE1492" w:rsidP="00AC3DE8">
      <w:pPr>
        <w:pStyle w:val="PargrafodaLista"/>
        <w:numPr>
          <w:ilvl w:val="2"/>
          <w:numId w:val="4"/>
        </w:numPr>
      </w:pPr>
      <w:r>
        <w:t>Levantamento de dados;</w:t>
      </w:r>
    </w:p>
    <w:p w14:paraId="795A7977" w14:textId="09E0F427" w:rsidR="00AC3DE8" w:rsidRDefault="00AC3DE8" w:rsidP="00AC3DE8">
      <w:pPr>
        <w:pStyle w:val="PargrafodaLista"/>
        <w:numPr>
          <w:ilvl w:val="2"/>
          <w:numId w:val="4"/>
        </w:numPr>
      </w:pPr>
      <w:r>
        <w:t>Estudos Técnicos Preliminares;</w:t>
      </w:r>
    </w:p>
    <w:p w14:paraId="1EF2C6FD" w14:textId="77777777" w:rsidR="00AC3DE8" w:rsidRDefault="00AC3DE8" w:rsidP="00AC3DE8">
      <w:pPr>
        <w:pStyle w:val="PargrafodaLista"/>
        <w:numPr>
          <w:ilvl w:val="2"/>
          <w:numId w:val="4"/>
        </w:numPr>
      </w:pPr>
      <w:r>
        <w:t>Anteprojeto;</w:t>
      </w:r>
    </w:p>
    <w:p w14:paraId="62C89C05" w14:textId="77777777" w:rsidR="00AC3DE8" w:rsidRDefault="00AC3DE8" w:rsidP="00AC3DE8">
      <w:pPr>
        <w:pStyle w:val="PargrafodaLista"/>
        <w:numPr>
          <w:ilvl w:val="2"/>
          <w:numId w:val="4"/>
        </w:numPr>
      </w:pPr>
      <w:r>
        <w:t>Projeto Legal;</w:t>
      </w:r>
    </w:p>
    <w:p w14:paraId="451649ED" w14:textId="77777777" w:rsidR="00AC3DE8" w:rsidRDefault="00AC3DE8" w:rsidP="00AC3DE8">
      <w:pPr>
        <w:pStyle w:val="PargrafodaLista"/>
        <w:numPr>
          <w:ilvl w:val="2"/>
          <w:numId w:val="4"/>
        </w:numPr>
      </w:pPr>
      <w:r>
        <w:t>Projeto Básico.</w:t>
      </w:r>
    </w:p>
    <w:p w14:paraId="206EDBC3" w14:textId="19C81308" w:rsidR="00AC3DE8" w:rsidRDefault="00D64778" w:rsidP="00D64778">
      <w:pPr>
        <w:pStyle w:val="PargrafodaLista"/>
        <w:numPr>
          <w:ilvl w:val="1"/>
          <w:numId w:val="4"/>
        </w:numPr>
      </w:pPr>
      <w:r w:rsidRPr="00D64778">
        <w:t>Todos os custos de emissão de ARTs e RRTs serão da contratada.</w:t>
      </w:r>
    </w:p>
    <w:p w14:paraId="770C77B0" w14:textId="1782646B" w:rsidR="00866C54" w:rsidRDefault="00866C54" w:rsidP="00866C54">
      <w:pPr>
        <w:pStyle w:val="Ttulo1"/>
        <w:numPr>
          <w:ilvl w:val="0"/>
          <w:numId w:val="4"/>
        </w:numPr>
      </w:pPr>
      <w:bookmarkStart w:id="26" w:name="_Toc205300974"/>
      <w:bookmarkStart w:id="27" w:name="_Toc224215157"/>
      <w:r>
        <w:t xml:space="preserve">PROJETO </w:t>
      </w:r>
      <w:r w:rsidR="00AC4F2B">
        <w:t>ESTRUTURAL</w:t>
      </w:r>
      <w:bookmarkEnd w:id="26"/>
      <w:bookmarkEnd w:id="27"/>
    </w:p>
    <w:p w14:paraId="2CDA72EC" w14:textId="77777777" w:rsidR="00866C54" w:rsidRPr="00866C54" w:rsidRDefault="00866C54" w:rsidP="00866C54">
      <w:pPr>
        <w:pStyle w:val="PargrafodaLista"/>
        <w:numPr>
          <w:ilvl w:val="1"/>
          <w:numId w:val="4"/>
        </w:numPr>
      </w:pPr>
      <w:r w:rsidRPr="00866C54">
        <w:t>O projeto estrutural é conjunto de documentos e cálculos elaborados por engenheiros estruturais para determinar e especificar a configuração, os materiais e as dimensões dos elementos estruturais de uma construção.</w:t>
      </w:r>
    </w:p>
    <w:p w14:paraId="4C08734D" w14:textId="689E5EDB" w:rsidR="00866C54" w:rsidRPr="00866C54" w:rsidRDefault="00866C54" w:rsidP="00866C54">
      <w:pPr>
        <w:pStyle w:val="PargrafodaLista"/>
        <w:numPr>
          <w:ilvl w:val="1"/>
          <w:numId w:val="4"/>
        </w:numPr>
      </w:pPr>
      <w:r w:rsidRPr="00866C54">
        <w:t>Deve garantir a segurança estrutural: A estrutura deve ser capaz de suportar todas as ações previstas sem risco de colapso,</w:t>
      </w:r>
    </w:p>
    <w:p w14:paraId="772EBAD2" w14:textId="13E72099" w:rsidR="00866C54" w:rsidRPr="00866C54" w:rsidRDefault="00866C54" w:rsidP="00866C54">
      <w:pPr>
        <w:pStyle w:val="PargrafodaLista"/>
        <w:numPr>
          <w:ilvl w:val="1"/>
          <w:numId w:val="4"/>
        </w:numPr>
      </w:pPr>
      <w:r w:rsidRPr="00866C54">
        <w:t>Deve assegurar o desempenho em serviço: A estrutura deve manter-se em condições plenas de utilização, sem apresentar deformações, vibrações ou fissuras excessivas que comprometam seu uso ou causem desconforto aos usuários;</w:t>
      </w:r>
    </w:p>
    <w:p w14:paraId="48AEA563" w14:textId="506A7EF0" w:rsidR="00866C54" w:rsidRDefault="00866C54" w:rsidP="00866C54">
      <w:pPr>
        <w:pStyle w:val="PargrafodaLista"/>
        <w:numPr>
          <w:ilvl w:val="1"/>
          <w:numId w:val="4"/>
        </w:numPr>
      </w:pPr>
      <w:r>
        <w:t>Deve garantir a durabilidade: O projeto deve prever medidas que protejam a estrutura contra a degradação ao longo do tempo, considerando o ambiente de exposição (classes de agressividade ambiental) e a vida útil de projeto da edificação.</w:t>
      </w:r>
    </w:p>
    <w:p w14:paraId="735DE7E2" w14:textId="2E4CB7AE" w:rsidR="00866C54" w:rsidRDefault="00866C54" w:rsidP="00866C54">
      <w:pPr>
        <w:pStyle w:val="PargrafodaLista"/>
        <w:numPr>
          <w:ilvl w:val="1"/>
          <w:numId w:val="4"/>
        </w:numPr>
      </w:pPr>
      <w:r>
        <w:t xml:space="preserve">As estruturas das edificações podem ser de concreto armado, pré-fabricadas, estruturas de aço, mistas de aço e concreto, entre outros; </w:t>
      </w:r>
    </w:p>
    <w:p w14:paraId="4E03AECC" w14:textId="502F4FC6" w:rsidR="00FE1492" w:rsidRDefault="00866C54" w:rsidP="00866C54">
      <w:pPr>
        <w:pStyle w:val="PargrafodaLista"/>
        <w:numPr>
          <w:ilvl w:val="1"/>
          <w:numId w:val="4"/>
        </w:numPr>
      </w:pPr>
      <w:r>
        <w:t>Deve-se prezar por soluções que melhor se adaptem às condições locais de facilidade de execução das estruturas em termos de mão de obra e materiais, realizando, sempre que possível, o dimensionamento dos elementos de estrutura com dimensões e formas padronizadas e fazendo uso de solução técnica que se adapte melhor ao mercado local, visando a economicidade e facilidade de execução, sem prejuízos à eficiência estrutural.</w:t>
      </w:r>
    </w:p>
    <w:p w14:paraId="23957F89" w14:textId="77777777" w:rsidR="00866C54" w:rsidRDefault="00866C54" w:rsidP="00866C54">
      <w:pPr>
        <w:pStyle w:val="PargrafodaLista"/>
        <w:numPr>
          <w:ilvl w:val="1"/>
          <w:numId w:val="4"/>
        </w:numPr>
      </w:pPr>
      <w:r w:rsidRPr="00AF33B5">
        <w:t>Será dividido em etapas</w:t>
      </w:r>
      <w:r>
        <w:t>:</w:t>
      </w:r>
    </w:p>
    <w:p w14:paraId="394A776C" w14:textId="77777777" w:rsidR="00866C54" w:rsidRDefault="00866C54" w:rsidP="00866C54">
      <w:pPr>
        <w:pStyle w:val="PargrafodaLista"/>
        <w:numPr>
          <w:ilvl w:val="2"/>
          <w:numId w:val="4"/>
        </w:numPr>
      </w:pPr>
      <w:r>
        <w:t>Levantamento de dados;</w:t>
      </w:r>
    </w:p>
    <w:p w14:paraId="78D43D1A" w14:textId="77777777" w:rsidR="00866C54" w:rsidRDefault="00866C54" w:rsidP="00866C54">
      <w:pPr>
        <w:pStyle w:val="PargrafodaLista"/>
        <w:numPr>
          <w:ilvl w:val="2"/>
          <w:numId w:val="4"/>
        </w:numPr>
      </w:pPr>
      <w:r>
        <w:t>Estudos Técnicos Preliminares;</w:t>
      </w:r>
    </w:p>
    <w:p w14:paraId="01390A9B" w14:textId="77777777" w:rsidR="00866C54" w:rsidRDefault="00866C54" w:rsidP="00866C54">
      <w:pPr>
        <w:pStyle w:val="PargrafodaLista"/>
        <w:numPr>
          <w:ilvl w:val="2"/>
          <w:numId w:val="4"/>
        </w:numPr>
      </w:pPr>
      <w:r>
        <w:t>Anteprojeto;</w:t>
      </w:r>
    </w:p>
    <w:p w14:paraId="04588F0A" w14:textId="77777777" w:rsidR="00866C54" w:rsidRDefault="00866C54" w:rsidP="00866C54">
      <w:pPr>
        <w:pStyle w:val="PargrafodaLista"/>
        <w:numPr>
          <w:ilvl w:val="2"/>
          <w:numId w:val="4"/>
        </w:numPr>
      </w:pPr>
      <w:r>
        <w:t>Projeto Legal;</w:t>
      </w:r>
    </w:p>
    <w:p w14:paraId="547424FC" w14:textId="77777777" w:rsidR="00866C54" w:rsidRDefault="00866C54" w:rsidP="00866C54">
      <w:pPr>
        <w:pStyle w:val="PargrafodaLista"/>
        <w:numPr>
          <w:ilvl w:val="2"/>
          <w:numId w:val="4"/>
        </w:numPr>
      </w:pPr>
      <w:r>
        <w:t>Projeto Básico.</w:t>
      </w:r>
    </w:p>
    <w:p w14:paraId="06BBBF49" w14:textId="440EA32B" w:rsidR="00866C54" w:rsidRDefault="00866C54" w:rsidP="00866C54">
      <w:pPr>
        <w:pStyle w:val="PargrafodaLista"/>
        <w:numPr>
          <w:ilvl w:val="1"/>
          <w:numId w:val="4"/>
        </w:numPr>
      </w:pPr>
      <w:r>
        <w:t>Todos os custos de emissão de ARTs, RRTs</w:t>
      </w:r>
      <w:r w:rsidR="00E82A61">
        <w:t xml:space="preserve">, realização de ensaios, sondagens, inspeções, etc. </w:t>
      </w:r>
      <w:r>
        <w:t>serão da contratada.</w:t>
      </w:r>
    </w:p>
    <w:p w14:paraId="7A5D6327" w14:textId="77777777" w:rsidR="00623581" w:rsidRDefault="00D86C17" w:rsidP="00623581">
      <w:pPr>
        <w:pStyle w:val="Ttulo1"/>
        <w:numPr>
          <w:ilvl w:val="0"/>
          <w:numId w:val="4"/>
        </w:numPr>
      </w:pPr>
      <w:bookmarkStart w:id="28" w:name="_Toc205300975"/>
      <w:bookmarkStart w:id="29" w:name="_Toc224215158"/>
      <w:r>
        <w:t>PROJETO DE INSTALAÇÕES HIDRÁULICAS</w:t>
      </w:r>
      <w:bookmarkEnd w:id="28"/>
      <w:bookmarkEnd w:id="29"/>
    </w:p>
    <w:p w14:paraId="6A8B60B7" w14:textId="312852F5" w:rsidR="00D86C17" w:rsidRDefault="00623581" w:rsidP="00623581">
      <w:pPr>
        <w:pStyle w:val="PargrafodaLista"/>
        <w:numPr>
          <w:ilvl w:val="1"/>
          <w:numId w:val="4"/>
        </w:numPr>
      </w:pPr>
      <w:r w:rsidRPr="00623581">
        <w:t>O projeto de instalações hidráulicas constitui-se no dimensionamento, distribuição, e desenho detalhado dos pontos de utilização de água e dos dispositivos de controle e proteção, representados pelas plantas baixas e legendas; dos desenhos isométricos das tubulações; do dimensionamento e desenho detalhado dos reservatórios (cisternas e caixas d’água), quando for necessário, e estações de bombeamento, visando obter o armazenamento e bombeamentos adequados do volume de água, velocidades, vazões e pressões necessárias ao desenvolvimento normal das atividades nas edificações.</w:t>
      </w:r>
    </w:p>
    <w:p w14:paraId="673DC2F4" w14:textId="70AD8611" w:rsidR="00623581" w:rsidRPr="00623581" w:rsidRDefault="00623581" w:rsidP="00623581">
      <w:pPr>
        <w:pStyle w:val="PargrafodaLista"/>
        <w:numPr>
          <w:ilvl w:val="1"/>
          <w:numId w:val="4"/>
        </w:numPr>
      </w:pPr>
      <w:r w:rsidRPr="00623581">
        <w:t xml:space="preserve">Destaca-se que está inserido no escopo do projeto hidráulico o dimensionamento de tubulações e todos os demais acessórios das redes de distribuição e pontos de fornecimento de água tratada necessários para serviços hospitalares especializados como hemodiálise e central de material esterilizado. </w:t>
      </w:r>
    </w:p>
    <w:p w14:paraId="77391545" w14:textId="098817A2" w:rsidR="00E82A61" w:rsidRDefault="00E82A61" w:rsidP="00E82A61">
      <w:pPr>
        <w:pStyle w:val="PargrafodaLista"/>
        <w:numPr>
          <w:ilvl w:val="1"/>
          <w:numId w:val="4"/>
        </w:numPr>
      </w:pPr>
      <w:r>
        <w:t xml:space="preserve">Será </w:t>
      </w:r>
      <w:r w:rsidRPr="00AF33B5">
        <w:t>dividido em etapas</w:t>
      </w:r>
      <w:r>
        <w:t>:</w:t>
      </w:r>
    </w:p>
    <w:p w14:paraId="63F1DEDE" w14:textId="77777777" w:rsidR="00E82A61" w:rsidRDefault="00E82A61" w:rsidP="00E82A61">
      <w:pPr>
        <w:pStyle w:val="PargrafodaLista"/>
        <w:numPr>
          <w:ilvl w:val="2"/>
          <w:numId w:val="4"/>
        </w:numPr>
      </w:pPr>
      <w:r>
        <w:t>Levantamento de dados;</w:t>
      </w:r>
    </w:p>
    <w:p w14:paraId="50FFCC94" w14:textId="77777777" w:rsidR="00E82A61" w:rsidRDefault="00E82A61" w:rsidP="00E82A61">
      <w:pPr>
        <w:pStyle w:val="PargrafodaLista"/>
        <w:numPr>
          <w:ilvl w:val="2"/>
          <w:numId w:val="4"/>
        </w:numPr>
      </w:pPr>
      <w:r>
        <w:t>Estudos Técnicos Preliminares;</w:t>
      </w:r>
    </w:p>
    <w:p w14:paraId="0058331E" w14:textId="77777777" w:rsidR="00E82A61" w:rsidRDefault="00E82A61" w:rsidP="00E82A61">
      <w:pPr>
        <w:pStyle w:val="PargrafodaLista"/>
        <w:numPr>
          <w:ilvl w:val="2"/>
          <w:numId w:val="4"/>
        </w:numPr>
      </w:pPr>
      <w:r>
        <w:t>Anteprojeto;</w:t>
      </w:r>
    </w:p>
    <w:p w14:paraId="52ADC836" w14:textId="77777777" w:rsidR="00E82A61" w:rsidRDefault="00E82A61" w:rsidP="00E82A61">
      <w:pPr>
        <w:pStyle w:val="PargrafodaLista"/>
        <w:numPr>
          <w:ilvl w:val="2"/>
          <w:numId w:val="4"/>
        </w:numPr>
      </w:pPr>
      <w:r>
        <w:t>Projeto Legal;</w:t>
      </w:r>
    </w:p>
    <w:p w14:paraId="6FE68FF0" w14:textId="77777777" w:rsidR="00E82A61" w:rsidRDefault="00E82A61" w:rsidP="00E82A61">
      <w:pPr>
        <w:pStyle w:val="PargrafodaLista"/>
        <w:numPr>
          <w:ilvl w:val="2"/>
          <w:numId w:val="4"/>
        </w:numPr>
      </w:pPr>
      <w:r>
        <w:t>Projeto Básico.</w:t>
      </w:r>
    </w:p>
    <w:p w14:paraId="5F246751" w14:textId="77777777" w:rsidR="00052CBB" w:rsidRDefault="00E82A61" w:rsidP="00282259">
      <w:pPr>
        <w:pStyle w:val="PargrafodaLista"/>
        <w:numPr>
          <w:ilvl w:val="1"/>
          <w:numId w:val="4"/>
        </w:numPr>
      </w:pPr>
      <w:r>
        <w:t>Todos os custos de emissão de ARTs, RRTs e taxas para aprovação/análise de órgãos serão da contratada.</w:t>
      </w:r>
    </w:p>
    <w:p w14:paraId="0EE9ECD8" w14:textId="5803CCCB" w:rsidR="00282259" w:rsidRPr="006D469D" w:rsidRDefault="00282259" w:rsidP="006D469D">
      <w:pPr>
        <w:pStyle w:val="Ttulo1"/>
        <w:numPr>
          <w:ilvl w:val="0"/>
          <w:numId w:val="4"/>
        </w:numPr>
      </w:pPr>
      <w:r w:rsidRPr="006D469D">
        <w:t xml:space="preserve"> </w:t>
      </w:r>
      <w:bookmarkStart w:id="30" w:name="_Toc224215159"/>
      <w:r w:rsidRPr="006D469D">
        <w:t>PROJETO DE INSTALAÇÕES SANITÁRIAS</w:t>
      </w:r>
      <w:bookmarkEnd w:id="30"/>
    </w:p>
    <w:p w14:paraId="103E93EA" w14:textId="77777777" w:rsidR="00D846C0" w:rsidRPr="00D846C0" w:rsidRDefault="00D846C0" w:rsidP="00D846C0">
      <w:pPr>
        <w:pStyle w:val="PargrafodaLista"/>
        <w:numPr>
          <w:ilvl w:val="1"/>
          <w:numId w:val="4"/>
        </w:numPr>
      </w:pPr>
      <w:r w:rsidRPr="00D846C0">
        <w:t xml:space="preserve">Objetiva a concepção, dimensionamento e detalhamento dos componentes das instalações sanitárias, visando à sua correta execução com base nas normas da ABNT e nos princípios de higiene e racionalidade técnica e econômica. </w:t>
      </w:r>
    </w:p>
    <w:p w14:paraId="4102AF2E" w14:textId="1E03DBBC" w:rsidR="00282259" w:rsidRDefault="00D846C0" w:rsidP="00D846C0">
      <w:pPr>
        <w:pStyle w:val="PargrafodaLista"/>
        <w:numPr>
          <w:ilvl w:val="1"/>
          <w:numId w:val="4"/>
        </w:numPr>
      </w:pPr>
      <w:r w:rsidRPr="00D846C0">
        <w:t>O produto final é o dimensionamento, localização e desenho detalhado dos pontos de coleta de águas servidas, das tubulações de esgoto e ventilação, das caixas de passagem e inspeção, representados pelas plantas baixas e legendas; fluxograma do conjunto e o dimensionamento e desenho detalhado do destino final dos efluentes (estação de tratamento, fossa/ sumidouro, valas de infiltração), necessárias ao desenvolvimento normal das atividades nas edificaçõe</w:t>
      </w:r>
      <w:r>
        <w:t>s dos EAS.</w:t>
      </w:r>
    </w:p>
    <w:p w14:paraId="45FF79A2" w14:textId="77777777" w:rsidR="00D846C0" w:rsidRDefault="00D846C0" w:rsidP="00D846C0">
      <w:pPr>
        <w:pStyle w:val="PargrafodaLista"/>
        <w:numPr>
          <w:ilvl w:val="1"/>
          <w:numId w:val="4"/>
        </w:numPr>
      </w:pPr>
      <w:r>
        <w:t xml:space="preserve">Será </w:t>
      </w:r>
      <w:r w:rsidRPr="00AF33B5">
        <w:t>dividido em etapas</w:t>
      </w:r>
      <w:r>
        <w:t>:</w:t>
      </w:r>
    </w:p>
    <w:p w14:paraId="74EA111E" w14:textId="77777777" w:rsidR="00D846C0" w:rsidRDefault="00D846C0" w:rsidP="00D846C0">
      <w:pPr>
        <w:pStyle w:val="PargrafodaLista"/>
        <w:numPr>
          <w:ilvl w:val="2"/>
          <w:numId w:val="4"/>
        </w:numPr>
      </w:pPr>
      <w:r>
        <w:t>Levantamento de dados;</w:t>
      </w:r>
    </w:p>
    <w:p w14:paraId="529FA0DC" w14:textId="77777777" w:rsidR="00D846C0" w:rsidRDefault="00D846C0" w:rsidP="00D846C0">
      <w:pPr>
        <w:pStyle w:val="PargrafodaLista"/>
        <w:numPr>
          <w:ilvl w:val="2"/>
          <w:numId w:val="4"/>
        </w:numPr>
      </w:pPr>
      <w:r>
        <w:t>Estudos Técnicos Preliminares;</w:t>
      </w:r>
    </w:p>
    <w:p w14:paraId="50EB0697" w14:textId="77777777" w:rsidR="00D846C0" w:rsidRDefault="00D846C0" w:rsidP="00D846C0">
      <w:pPr>
        <w:pStyle w:val="PargrafodaLista"/>
        <w:numPr>
          <w:ilvl w:val="2"/>
          <w:numId w:val="4"/>
        </w:numPr>
      </w:pPr>
      <w:r>
        <w:t>Anteprojeto;</w:t>
      </w:r>
    </w:p>
    <w:p w14:paraId="6368B38F" w14:textId="77777777" w:rsidR="00D846C0" w:rsidRDefault="00D846C0" w:rsidP="00D846C0">
      <w:pPr>
        <w:pStyle w:val="PargrafodaLista"/>
        <w:numPr>
          <w:ilvl w:val="2"/>
          <w:numId w:val="4"/>
        </w:numPr>
      </w:pPr>
      <w:r>
        <w:t>Projeto Legal;</w:t>
      </w:r>
    </w:p>
    <w:p w14:paraId="42BD5395" w14:textId="77777777" w:rsidR="00D846C0" w:rsidRDefault="00D846C0" w:rsidP="00D846C0">
      <w:pPr>
        <w:pStyle w:val="PargrafodaLista"/>
        <w:numPr>
          <w:ilvl w:val="2"/>
          <w:numId w:val="4"/>
        </w:numPr>
      </w:pPr>
      <w:r>
        <w:t>Projeto Básico.</w:t>
      </w:r>
    </w:p>
    <w:p w14:paraId="5A3503B1" w14:textId="386C5F3C" w:rsidR="00D846C0" w:rsidRPr="00D846C0" w:rsidRDefault="00D846C0" w:rsidP="00D846C0">
      <w:pPr>
        <w:pStyle w:val="PargrafodaLista"/>
        <w:numPr>
          <w:ilvl w:val="1"/>
          <w:numId w:val="4"/>
        </w:numPr>
      </w:pPr>
      <w:r>
        <w:t>Todos os custos de emissão de ARTs, RRTs e taxas para aprovação/análise de órgãos serão da contratada.</w:t>
      </w:r>
    </w:p>
    <w:p w14:paraId="48918FE7" w14:textId="2F589A86" w:rsidR="007B01AC" w:rsidRDefault="007B01AC" w:rsidP="00052CBB">
      <w:pPr>
        <w:pStyle w:val="Ttulo1"/>
        <w:numPr>
          <w:ilvl w:val="0"/>
          <w:numId w:val="4"/>
        </w:numPr>
      </w:pPr>
      <w:bookmarkStart w:id="31" w:name="_Toc205300976"/>
      <w:bookmarkStart w:id="32" w:name="_Toc224215160"/>
      <w:r w:rsidRPr="007B01AC">
        <w:t>PROJETO DE INSTALAÇÕES DE ÁGUAS PLUVIAIS</w:t>
      </w:r>
      <w:r w:rsidR="00AC4F2B">
        <w:t xml:space="preserve"> (INCLUSO DRENAGEM DE EQUIPAMENTOS DE CLIMATIZAÇÃO)</w:t>
      </w:r>
      <w:bookmarkEnd w:id="31"/>
      <w:bookmarkEnd w:id="32"/>
    </w:p>
    <w:p w14:paraId="2D8623E1" w14:textId="77777777" w:rsidR="00052CBB" w:rsidRDefault="00052CBB" w:rsidP="00E4382A">
      <w:pPr>
        <w:pStyle w:val="PargrafodaLista"/>
        <w:numPr>
          <w:ilvl w:val="1"/>
          <w:numId w:val="4"/>
        </w:numPr>
      </w:pPr>
      <w:r>
        <w:t>É um plano técnico detalhado para coletar, conduzir e destinar a água da chuva que cai sobre telhados, pátios e outras superfícies de um terreno. O principal objetivo é evitar problemas como alagamentos, erosão do solo, danos estruturais à edificação e acúmulo de água parada, que pode causar proliferação de mosquitos e outros vetores de doenças.</w:t>
      </w:r>
    </w:p>
    <w:p w14:paraId="45D280CC" w14:textId="7892A9B9" w:rsidR="00052CBB" w:rsidRDefault="00052CBB" w:rsidP="00E4382A">
      <w:pPr>
        <w:pStyle w:val="PargrafodaLista"/>
        <w:numPr>
          <w:ilvl w:val="1"/>
          <w:numId w:val="4"/>
        </w:numPr>
      </w:pPr>
      <w:r>
        <w:t>Esse tipo de projeto é essencial para garantir a segurança, a funcionalidade e a durabilidade de uma construção. Ele é composto por uma série de elementos e cálculos que, juntos, formam um sistema eficiente de drenagem.</w:t>
      </w:r>
    </w:p>
    <w:p w14:paraId="2C652C35" w14:textId="77777777" w:rsidR="00052CBB" w:rsidRDefault="00052CBB" w:rsidP="00052CBB">
      <w:pPr>
        <w:pStyle w:val="PargrafodaLista"/>
        <w:numPr>
          <w:ilvl w:val="1"/>
          <w:numId w:val="4"/>
        </w:numPr>
      </w:pPr>
      <w:r>
        <w:t xml:space="preserve">Será </w:t>
      </w:r>
      <w:r w:rsidRPr="00AF33B5">
        <w:t>dividido em etapas</w:t>
      </w:r>
      <w:r>
        <w:t>:</w:t>
      </w:r>
    </w:p>
    <w:p w14:paraId="405DC61F" w14:textId="77777777" w:rsidR="00052CBB" w:rsidRPr="00237247" w:rsidRDefault="00052CBB" w:rsidP="00052CBB">
      <w:pPr>
        <w:pStyle w:val="PargrafodaLista"/>
        <w:numPr>
          <w:ilvl w:val="2"/>
          <w:numId w:val="4"/>
        </w:numPr>
      </w:pPr>
      <w:r w:rsidRPr="00237247">
        <w:t>Levantamento de dados;</w:t>
      </w:r>
    </w:p>
    <w:p w14:paraId="68865712" w14:textId="77777777" w:rsidR="00052CBB" w:rsidRPr="00237247" w:rsidRDefault="00052CBB" w:rsidP="00052CBB">
      <w:pPr>
        <w:pStyle w:val="PargrafodaLista"/>
        <w:numPr>
          <w:ilvl w:val="2"/>
          <w:numId w:val="4"/>
        </w:numPr>
      </w:pPr>
      <w:r w:rsidRPr="00237247">
        <w:t>Estudos Técnicos Preliminares;</w:t>
      </w:r>
    </w:p>
    <w:p w14:paraId="04C73625" w14:textId="77777777" w:rsidR="00052CBB" w:rsidRPr="00237247" w:rsidRDefault="00052CBB" w:rsidP="00052CBB">
      <w:pPr>
        <w:pStyle w:val="PargrafodaLista"/>
        <w:numPr>
          <w:ilvl w:val="2"/>
          <w:numId w:val="4"/>
        </w:numPr>
      </w:pPr>
      <w:r w:rsidRPr="00237247">
        <w:t>Anteprojeto;</w:t>
      </w:r>
    </w:p>
    <w:p w14:paraId="6974CC6E" w14:textId="77777777" w:rsidR="00052CBB" w:rsidRPr="00237247" w:rsidRDefault="00052CBB" w:rsidP="00052CBB">
      <w:pPr>
        <w:pStyle w:val="PargrafodaLista"/>
        <w:numPr>
          <w:ilvl w:val="2"/>
          <w:numId w:val="4"/>
        </w:numPr>
      </w:pPr>
      <w:r w:rsidRPr="00237247">
        <w:t>Projeto Legal;</w:t>
      </w:r>
    </w:p>
    <w:p w14:paraId="40D3917F" w14:textId="77777777" w:rsidR="00052CBB" w:rsidRPr="00237247" w:rsidRDefault="00052CBB" w:rsidP="00052CBB">
      <w:pPr>
        <w:pStyle w:val="PargrafodaLista"/>
        <w:numPr>
          <w:ilvl w:val="2"/>
          <w:numId w:val="4"/>
        </w:numPr>
      </w:pPr>
      <w:r w:rsidRPr="00237247">
        <w:t>Projeto Básico.</w:t>
      </w:r>
    </w:p>
    <w:p w14:paraId="0F818071" w14:textId="77777777" w:rsidR="00052CBB" w:rsidRPr="00237247" w:rsidRDefault="00052CBB" w:rsidP="00052CBB">
      <w:pPr>
        <w:pStyle w:val="PargrafodaLista"/>
        <w:numPr>
          <w:ilvl w:val="1"/>
          <w:numId w:val="4"/>
        </w:numPr>
      </w:pPr>
      <w:r w:rsidRPr="00237247">
        <w:t>Todos os custos de emissão de ARTs, RRTs e taxas para aprovação/análise de órgãos serão da contratada.</w:t>
      </w:r>
    </w:p>
    <w:p w14:paraId="150E5F43" w14:textId="4BE3E347" w:rsidR="007B01AC" w:rsidRPr="00FF63AC" w:rsidRDefault="007B01AC" w:rsidP="007B01AC">
      <w:pPr>
        <w:pStyle w:val="Ttulo1"/>
        <w:numPr>
          <w:ilvl w:val="0"/>
          <w:numId w:val="4"/>
        </w:numPr>
      </w:pPr>
      <w:bookmarkStart w:id="33" w:name="_Toc205300977"/>
      <w:bookmarkStart w:id="34" w:name="_Toc224215161"/>
      <w:r w:rsidRPr="00FF63AC">
        <w:t>PROJETO DE SONORIZAÇÃO</w:t>
      </w:r>
      <w:bookmarkEnd w:id="33"/>
      <w:bookmarkEnd w:id="34"/>
    </w:p>
    <w:p w14:paraId="7147F5CA" w14:textId="77777777" w:rsidR="00E07320" w:rsidRPr="00237247" w:rsidRDefault="00E07320" w:rsidP="00E07320">
      <w:pPr>
        <w:pStyle w:val="PargrafodaLista"/>
        <w:numPr>
          <w:ilvl w:val="1"/>
          <w:numId w:val="4"/>
        </w:numPr>
      </w:pPr>
      <w:r w:rsidRPr="00237247">
        <w:t>É um plano técnico especializado que visa integrar sistemas de áudio em um ambiente de saúde. É uma ferramenta multifuncional e crítica para a segurança, a comunicação e o bem-estar de pacientes e profissionais.</w:t>
      </w:r>
    </w:p>
    <w:p w14:paraId="7F74CD6C" w14:textId="35A9D186" w:rsidR="002E66AE" w:rsidRPr="00237247" w:rsidRDefault="00E07320" w:rsidP="00E07320">
      <w:pPr>
        <w:pStyle w:val="PargrafodaLista"/>
        <w:numPr>
          <w:ilvl w:val="1"/>
          <w:numId w:val="4"/>
        </w:numPr>
      </w:pPr>
      <w:r w:rsidRPr="00237247">
        <w:t>Contém componentes de comunicação de emergência, sistema de aviso e chamadas (paging), sonorização ambiente e integração com outros sistemas.</w:t>
      </w:r>
    </w:p>
    <w:p w14:paraId="3895EBC2" w14:textId="77777777" w:rsidR="00E07320" w:rsidRPr="00237247" w:rsidRDefault="00E07320" w:rsidP="00E07320">
      <w:pPr>
        <w:pStyle w:val="PargrafodaLista"/>
        <w:numPr>
          <w:ilvl w:val="1"/>
          <w:numId w:val="4"/>
        </w:numPr>
      </w:pPr>
      <w:r w:rsidRPr="00237247">
        <w:t>Será dividido em etapas:</w:t>
      </w:r>
    </w:p>
    <w:p w14:paraId="6A823F53" w14:textId="77777777" w:rsidR="00E07320" w:rsidRPr="00237247" w:rsidRDefault="00E07320" w:rsidP="00E07320">
      <w:pPr>
        <w:pStyle w:val="PargrafodaLista"/>
        <w:numPr>
          <w:ilvl w:val="2"/>
          <w:numId w:val="4"/>
        </w:numPr>
      </w:pPr>
      <w:r w:rsidRPr="00237247">
        <w:t>Levantamento de dados;</w:t>
      </w:r>
    </w:p>
    <w:p w14:paraId="21C448CB" w14:textId="77777777" w:rsidR="00E07320" w:rsidRPr="00237247" w:rsidRDefault="00E07320" w:rsidP="00E07320">
      <w:pPr>
        <w:pStyle w:val="PargrafodaLista"/>
        <w:numPr>
          <w:ilvl w:val="2"/>
          <w:numId w:val="4"/>
        </w:numPr>
      </w:pPr>
      <w:r w:rsidRPr="00237247">
        <w:t>Estudos Técnicos Preliminares;</w:t>
      </w:r>
    </w:p>
    <w:p w14:paraId="02294DF8" w14:textId="77777777" w:rsidR="00E07320" w:rsidRPr="00237247" w:rsidRDefault="00E07320" w:rsidP="00E07320">
      <w:pPr>
        <w:pStyle w:val="PargrafodaLista"/>
        <w:numPr>
          <w:ilvl w:val="2"/>
          <w:numId w:val="4"/>
        </w:numPr>
      </w:pPr>
      <w:r w:rsidRPr="00237247">
        <w:t>Anteprojeto;</w:t>
      </w:r>
    </w:p>
    <w:p w14:paraId="05A0DBBE" w14:textId="77777777" w:rsidR="00E07320" w:rsidRPr="00237247" w:rsidRDefault="00E07320" w:rsidP="00E07320">
      <w:pPr>
        <w:pStyle w:val="PargrafodaLista"/>
        <w:numPr>
          <w:ilvl w:val="2"/>
          <w:numId w:val="4"/>
        </w:numPr>
      </w:pPr>
      <w:r w:rsidRPr="00237247">
        <w:t>Projeto Legal;</w:t>
      </w:r>
    </w:p>
    <w:p w14:paraId="071AC7CB" w14:textId="77777777" w:rsidR="00E07320" w:rsidRPr="00237247" w:rsidRDefault="00E07320" w:rsidP="00E07320">
      <w:pPr>
        <w:pStyle w:val="PargrafodaLista"/>
        <w:numPr>
          <w:ilvl w:val="2"/>
          <w:numId w:val="4"/>
        </w:numPr>
      </w:pPr>
      <w:r w:rsidRPr="00237247">
        <w:t>Projeto Básico.</w:t>
      </w:r>
    </w:p>
    <w:p w14:paraId="296F70F5" w14:textId="4ACDEA68" w:rsidR="00E07320" w:rsidRPr="00237247" w:rsidRDefault="00E07320" w:rsidP="00E07320">
      <w:pPr>
        <w:pStyle w:val="PargrafodaLista"/>
        <w:numPr>
          <w:ilvl w:val="1"/>
          <w:numId w:val="4"/>
        </w:numPr>
      </w:pPr>
      <w:r w:rsidRPr="00237247">
        <w:t>Todos os custos de emissão de ARTs</w:t>
      </w:r>
      <w:r w:rsidR="00D64778" w:rsidRPr="00237247">
        <w:t xml:space="preserve"> e</w:t>
      </w:r>
      <w:r w:rsidRPr="00237247">
        <w:t xml:space="preserve"> RRTs serão da contratada.</w:t>
      </w:r>
    </w:p>
    <w:p w14:paraId="228E87B4" w14:textId="700DD07F" w:rsidR="007B01AC" w:rsidRPr="00FF63AC" w:rsidRDefault="007B01AC" w:rsidP="00FF63AC">
      <w:pPr>
        <w:pStyle w:val="Ttulo1"/>
        <w:numPr>
          <w:ilvl w:val="0"/>
          <w:numId w:val="4"/>
        </w:numPr>
      </w:pPr>
      <w:bookmarkStart w:id="35" w:name="_Toc205300978"/>
      <w:bookmarkStart w:id="36" w:name="_Toc224215162"/>
      <w:r w:rsidRPr="00FF63AC">
        <w:t>PROJETO DE INSTALAÇÕES DE TELECOMUNICAÇÕES E CABEAMENTO ESTRUTURADO</w:t>
      </w:r>
      <w:bookmarkEnd w:id="35"/>
      <w:bookmarkEnd w:id="36"/>
    </w:p>
    <w:p w14:paraId="30B2B838" w14:textId="70418324" w:rsidR="00706362" w:rsidRPr="00237247" w:rsidRDefault="00706362" w:rsidP="00237247">
      <w:pPr>
        <w:pStyle w:val="PargrafodaLista"/>
        <w:numPr>
          <w:ilvl w:val="1"/>
          <w:numId w:val="4"/>
        </w:numPr>
      </w:pPr>
      <w:r w:rsidRPr="00237247">
        <w:t>Um projeto de instalações de comunicação e cabeamento estruturado em edificação hospitalar é o plano técnico que detalha a infraestrutura de rede de dados e voz de um hospital. Diferente de uma instalação residencial ou de escritório, este projeto é um sistema nervoso central que precisa ser altamente confiável, seguro, flexível e escalável para suportar as operações críticas de um ambiente de saúde 24 horas por dia, 7 dias por semana.</w:t>
      </w:r>
      <w:r w:rsidRPr="00237247">
        <w:rPr>
          <w:caps/>
        </w:rPr>
        <w:t xml:space="preserve"> </w:t>
      </w:r>
      <w:r w:rsidRPr="00237247">
        <w:t>A principal função é garantir que todos os dispositivos e sistemas de comunicação dentro da edificação possam se conectar e operar de forma eficiente e ininterrupta.</w:t>
      </w:r>
    </w:p>
    <w:p w14:paraId="5351FDAE" w14:textId="70588E59" w:rsidR="00706362" w:rsidRPr="00237247" w:rsidRDefault="00706362" w:rsidP="00237247">
      <w:pPr>
        <w:pStyle w:val="PargrafodaLista"/>
        <w:numPr>
          <w:ilvl w:val="1"/>
          <w:numId w:val="4"/>
        </w:numPr>
      </w:pPr>
      <w:r w:rsidRPr="00237247">
        <w:t>Cabeamento Estruturado: Este é a base física do sistema. O projeto define a rota, o tipo e o dimensionamento dos cabos de rede, garantindo que todos os pontos de acesso tenham conectividade de alta velocidade e baixa latência. A estruturação do cabeamento em um Estabelecimento Assistencial de Saúde</w:t>
      </w:r>
      <w:r w:rsidR="00237247">
        <w:t xml:space="preserve"> (EAS)</w:t>
      </w:r>
      <w:r w:rsidRPr="00237247">
        <w:t xml:space="preserve"> deve seguir normas rigorosa que garantem a segurança e a confiabilidade.</w:t>
      </w:r>
    </w:p>
    <w:p w14:paraId="0283E8B6" w14:textId="19069158" w:rsidR="00237247" w:rsidRPr="00237247" w:rsidRDefault="00237247" w:rsidP="00237247">
      <w:pPr>
        <w:pStyle w:val="PargrafodaLista"/>
        <w:numPr>
          <w:ilvl w:val="1"/>
          <w:numId w:val="4"/>
        </w:numPr>
      </w:pPr>
      <w:r w:rsidRPr="00237247">
        <w:t>Rede de Voz e Dados: O projeto especifica a arquitetura da rede, incluindo a localização de switches e roteadores que gerenciam o fluxo de informações. Isso permite que a equipe médica acesse prontuários eletrônicos, visualizações de exames de imagem e sistemas de agendamento de forma instantânea e segura. Além disso, garante que a rede de telefonia e interfones funcione de maneira integrada;</w:t>
      </w:r>
    </w:p>
    <w:p w14:paraId="699C4B3F" w14:textId="2869F829" w:rsidR="00237247" w:rsidRDefault="00237247" w:rsidP="00237247">
      <w:pPr>
        <w:pStyle w:val="PargrafodaLista"/>
        <w:numPr>
          <w:ilvl w:val="1"/>
          <w:numId w:val="4"/>
        </w:numPr>
      </w:pPr>
      <w:r w:rsidRPr="00237247">
        <w:t>Sistemas de Comunicação Específicos: O ambiente hospitalar exige sistemas de comunicação especializados que devem ser integrados ao cabeamento estruturado, como:</w:t>
      </w:r>
    </w:p>
    <w:p w14:paraId="306EE7D2" w14:textId="6386A71B" w:rsidR="00237247" w:rsidRDefault="00237247" w:rsidP="00237247">
      <w:pPr>
        <w:pStyle w:val="PargrafodaLista"/>
        <w:numPr>
          <w:ilvl w:val="2"/>
          <w:numId w:val="4"/>
        </w:numPr>
      </w:pPr>
      <w:r w:rsidRPr="00237247">
        <w:t>Comunicação com o paciente (Call Bell): O sistema de chamada de enfermeira, que permite que o paciente acione a equipe médica, precisa ser totalmente integrado à rede</w:t>
      </w:r>
      <w:r>
        <w:t>;</w:t>
      </w:r>
    </w:p>
    <w:p w14:paraId="1D4A53F0" w14:textId="39FD923C" w:rsidR="00237247" w:rsidRDefault="00237247" w:rsidP="00237247">
      <w:pPr>
        <w:pStyle w:val="PargrafodaLista"/>
        <w:numPr>
          <w:ilvl w:val="2"/>
          <w:numId w:val="4"/>
        </w:numPr>
      </w:pPr>
      <w:r w:rsidRPr="00237247">
        <w:t>Monitoramento de pacientes: Dispositivos de monitoramento de sinais vitais, equipamentos de ultrassom e outros aparelhos biomédicos transmitem dados em tempo real pela rede, o que exige alta velocidade e estabilidade</w:t>
      </w:r>
      <w:r>
        <w:t>;</w:t>
      </w:r>
    </w:p>
    <w:p w14:paraId="588CF6A8" w14:textId="48E0A626" w:rsidR="00237247" w:rsidRDefault="00237247" w:rsidP="00237247">
      <w:pPr>
        <w:pStyle w:val="PargrafodaLista"/>
        <w:numPr>
          <w:ilvl w:val="2"/>
          <w:numId w:val="4"/>
        </w:numPr>
      </w:pPr>
      <w:r w:rsidRPr="00237247">
        <w:t>Sistemas de segurança: Câmeras de vigilância (CFTV) e controles de acesso (catracas, leitores de biometria) também se conectam e operam através da mesma infraestrutura de cabeamento</w:t>
      </w:r>
      <w:r>
        <w:t>.</w:t>
      </w:r>
    </w:p>
    <w:p w14:paraId="1F9C81AE" w14:textId="275ACA3E" w:rsidR="00237247" w:rsidRPr="00237247" w:rsidRDefault="00237247" w:rsidP="00237247">
      <w:pPr>
        <w:pStyle w:val="PargrafodaLista"/>
        <w:numPr>
          <w:ilvl w:val="1"/>
          <w:numId w:val="4"/>
        </w:numPr>
      </w:pPr>
      <w:r w:rsidRPr="00237247">
        <w:t xml:space="preserve">Redundância e Segurança: Um projeto em </w:t>
      </w:r>
      <w:r>
        <w:t>EAS</w:t>
      </w:r>
      <w:r w:rsidRPr="00237247">
        <w:t xml:space="preserve"> precisa incluir a redundância do sistema, com rotas alternativas de cabeamento e equipamentos de backup, para garantir que uma falha em um ponto não comprometa a operação inteira. A segurança da rede é crucial para proteger dados confidenciais de pacientes, atendendo a normas de privacidade como a LGPD (Lei Geral de Proteção de Dados).</w:t>
      </w:r>
    </w:p>
    <w:p w14:paraId="37C2E30A" w14:textId="77777777" w:rsidR="00FF63AC" w:rsidRPr="00237247" w:rsidRDefault="00FF63AC" w:rsidP="00FF63AC">
      <w:pPr>
        <w:pStyle w:val="PargrafodaLista"/>
        <w:numPr>
          <w:ilvl w:val="1"/>
          <w:numId w:val="4"/>
        </w:numPr>
      </w:pPr>
      <w:r w:rsidRPr="00237247">
        <w:t>Será dividido em etapas:</w:t>
      </w:r>
    </w:p>
    <w:p w14:paraId="4A8CCDD9" w14:textId="77777777" w:rsidR="00FF63AC" w:rsidRPr="00237247" w:rsidRDefault="00FF63AC" w:rsidP="00FF63AC">
      <w:pPr>
        <w:pStyle w:val="PargrafodaLista"/>
        <w:numPr>
          <w:ilvl w:val="2"/>
          <w:numId w:val="4"/>
        </w:numPr>
      </w:pPr>
      <w:r w:rsidRPr="00237247">
        <w:t>Levantamento de dados;</w:t>
      </w:r>
    </w:p>
    <w:p w14:paraId="16C1E828" w14:textId="77777777" w:rsidR="00FF63AC" w:rsidRPr="00237247" w:rsidRDefault="00FF63AC" w:rsidP="00FF63AC">
      <w:pPr>
        <w:pStyle w:val="PargrafodaLista"/>
        <w:numPr>
          <w:ilvl w:val="2"/>
          <w:numId w:val="4"/>
        </w:numPr>
      </w:pPr>
      <w:r w:rsidRPr="00237247">
        <w:t>Estudos Técnicos Preliminares;</w:t>
      </w:r>
    </w:p>
    <w:p w14:paraId="27F416B5" w14:textId="77777777" w:rsidR="00FF63AC" w:rsidRPr="00237247" w:rsidRDefault="00FF63AC" w:rsidP="00FF63AC">
      <w:pPr>
        <w:pStyle w:val="PargrafodaLista"/>
        <w:numPr>
          <w:ilvl w:val="2"/>
          <w:numId w:val="4"/>
        </w:numPr>
      </w:pPr>
      <w:r w:rsidRPr="00237247">
        <w:t>Anteprojeto;</w:t>
      </w:r>
    </w:p>
    <w:p w14:paraId="5A17DEDE" w14:textId="77777777" w:rsidR="00FF63AC" w:rsidRPr="00237247" w:rsidRDefault="00FF63AC" w:rsidP="00FF63AC">
      <w:pPr>
        <w:pStyle w:val="PargrafodaLista"/>
        <w:numPr>
          <w:ilvl w:val="2"/>
          <w:numId w:val="4"/>
        </w:numPr>
      </w:pPr>
      <w:r w:rsidRPr="00237247">
        <w:t>Projeto Legal;</w:t>
      </w:r>
    </w:p>
    <w:p w14:paraId="60CDBE91" w14:textId="77777777" w:rsidR="00FF63AC" w:rsidRPr="00237247" w:rsidRDefault="00FF63AC" w:rsidP="00FF63AC">
      <w:pPr>
        <w:pStyle w:val="PargrafodaLista"/>
        <w:numPr>
          <w:ilvl w:val="2"/>
          <w:numId w:val="4"/>
        </w:numPr>
      </w:pPr>
      <w:r w:rsidRPr="00237247">
        <w:t>Projeto Básico.</w:t>
      </w:r>
    </w:p>
    <w:p w14:paraId="58C5DE75" w14:textId="285ED0B4" w:rsidR="00237247" w:rsidRPr="00237247" w:rsidRDefault="00FF63AC" w:rsidP="00FF63AC">
      <w:pPr>
        <w:pStyle w:val="PargrafodaLista"/>
        <w:numPr>
          <w:ilvl w:val="1"/>
          <w:numId w:val="4"/>
        </w:numPr>
      </w:pPr>
      <w:r w:rsidRPr="00237247">
        <w:t>Todos os custos de emissão de ARTs e RRTs serão da contratada.</w:t>
      </w:r>
    </w:p>
    <w:p w14:paraId="5294A7E8" w14:textId="77777777" w:rsidR="00637C1E" w:rsidRDefault="007B01AC" w:rsidP="00637C1E">
      <w:pPr>
        <w:pStyle w:val="Ttulo1"/>
        <w:numPr>
          <w:ilvl w:val="0"/>
          <w:numId w:val="4"/>
        </w:numPr>
      </w:pPr>
      <w:bookmarkStart w:id="37" w:name="_Toc205300979"/>
      <w:bookmarkStart w:id="38" w:name="_Toc224215163"/>
      <w:r w:rsidRPr="007B01AC">
        <w:t>PROJETO DE SINALIZAÇÃO DE ENFERMAGEM</w:t>
      </w:r>
      <w:bookmarkEnd w:id="37"/>
      <w:bookmarkEnd w:id="38"/>
    </w:p>
    <w:p w14:paraId="41E3D6FF" w14:textId="7943B41B" w:rsidR="00FF63AC" w:rsidRDefault="00637C1E" w:rsidP="00D635C6">
      <w:pPr>
        <w:pStyle w:val="PargrafodaLista"/>
        <w:numPr>
          <w:ilvl w:val="1"/>
          <w:numId w:val="4"/>
        </w:numPr>
      </w:pPr>
      <w:r>
        <w:t>Consiste no dimensionamento, especificação e representação de sistemas capazes de proporcionar monitoramento de leitos hospitalares a partir de soluções eletrônicas. Trata-se de sistema de sinalização luminosa imediata entre o paciente interno e o funcionário assistencial;</w:t>
      </w:r>
    </w:p>
    <w:p w14:paraId="206505D0" w14:textId="77777777" w:rsidR="00637C1E" w:rsidRPr="00237247" w:rsidRDefault="00637C1E" w:rsidP="00637C1E">
      <w:pPr>
        <w:pStyle w:val="PargrafodaLista"/>
        <w:numPr>
          <w:ilvl w:val="1"/>
          <w:numId w:val="4"/>
        </w:numPr>
      </w:pPr>
      <w:r w:rsidRPr="00237247">
        <w:t>Será dividido em etapas:</w:t>
      </w:r>
    </w:p>
    <w:p w14:paraId="5E9CC398" w14:textId="77777777" w:rsidR="00637C1E" w:rsidRPr="00237247" w:rsidRDefault="00637C1E" w:rsidP="00637C1E">
      <w:pPr>
        <w:pStyle w:val="PargrafodaLista"/>
        <w:numPr>
          <w:ilvl w:val="2"/>
          <w:numId w:val="4"/>
        </w:numPr>
      </w:pPr>
      <w:r w:rsidRPr="00237247">
        <w:t>Levantamento de dados;</w:t>
      </w:r>
    </w:p>
    <w:p w14:paraId="3F087F8D" w14:textId="77777777" w:rsidR="00637C1E" w:rsidRPr="00237247" w:rsidRDefault="00637C1E" w:rsidP="00637C1E">
      <w:pPr>
        <w:pStyle w:val="PargrafodaLista"/>
        <w:numPr>
          <w:ilvl w:val="2"/>
          <w:numId w:val="4"/>
        </w:numPr>
      </w:pPr>
      <w:r w:rsidRPr="00237247">
        <w:t>Estudos Técnicos Preliminares;</w:t>
      </w:r>
    </w:p>
    <w:p w14:paraId="44121C30" w14:textId="77777777" w:rsidR="00637C1E" w:rsidRPr="00237247" w:rsidRDefault="00637C1E" w:rsidP="00637C1E">
      <w:pPr>
        <w:pStyle w:val="PargrafodaLista"/>
        <w:numPr>
          <w:ilvl w:val="2"/>
          <w:numId w:val="4"/>
        </w:numPr>
      </w:pPr>
      <w:r w:rsidRPr="00237247">
        <w:t>Anteprojeto;</w:t>
      </w:r>
    </w:p>
    <w:p w14:paraId="05D040B9" w14:textId="77777777" w:rsidR="00637C1E" w:rsidRPr="00237247" w:rsidRDefault="00637C1E" w:rsidP="00637C1E">
      <w:pPr>
        <w:pStyle w:val="PargrafodaLista"/>
        <w:numPr>
          <w:ilvl w:val="2"/>
          <w:numId w:val="4"/>
        </w:numPr>
      </w:pPr>
      <w:r w:rsidRPr="00237247">
        <w:t>Projeto Legal;</w:t>
      </w:r>
    </w:p>
    <w:p w14:paraId="214FA02C" w14:textId="77777777" w:rsidR="00637C1E" w:rsidRPr="00237247" w:rsidRDefault="00637C1E" w:rsidP="00637C1E">
      <w:pPr>
        <w:pStyle w:val="PargrafodaLista"/>
        <w:numPr>
          <w:ilvl w:val="2"/>
          <w:numId w:val="4"/>
        </w:numPr>
      </w:pPr>
      <w:r w:rsidRPr="00237247">
        <w:t>Projeto Básico.</w:t>
      </w:r>
    </w:p>
    <w:p w14:paraId="72921D2F" w14:textId="45E9660F" w:rsidR="00637C1E" w:rsidRPr="00FF63AC" w:rsidRDefault="00637C1E" w:rsidP="00637C1E">
      <w:pPr>
        <w:pStyle w:val="PargrafodaLista"/>
        <w:numPr>
          <w:ilvl w:val="1"/>
          <w:numId w:val="4"/>
        </w:numPr>
      </w:pPr>
      <w:r w:rsidRPr="00237247">
        <w:t>Todos os custos de emissão de ARTs e RRTs serão da contratada.</w:t>
      </w:r>
    </w:p>
    <w:p w14:paraId="2866D563" w14:textId="5C5D4BEF" w:rsidR="007B01AC" w:rsidRDefault="007B01AC" w:rsidP="007B01AC">
      <w:pPr>
        <w:pStyle w:val="Ttulo1"/>
        <w:numPr>
          <w:ilvl w:val="0"/>
          <w:numId w:val="4"/>
        </w:numPr>
      </w:pPr>
      <w:bookmarkStart w:id="39" w:name="_Toc205300980"/>
      <w:bookmarkStart w:id="40" w:name="_Toc224215164"/>
      <w:r w:rsidRPr="007B01AC">
        <w:t>PROJETO DE INSTALAÇÕES DE VAPOR E ÁGUA QUENTE</w:t>
      </w:r>
      <w:bookmarkEnd w:id="39"/>
      <w:bookmarkEnd w:id="40"/>
    </w:p>
    <w:p w14:paraId="299A24AB" w14:textId="77777777" w:rsidR="009D5234" w:rsidRPr="009D5234" w:rsidRDefault="009D5234" w:rsidP="009D5234">
      <w:pPr>
        <w:pStyle w:val="PargrafodaLista"/>
        <w:numPr>
          <w:ilvl w:val="1"/>
          <w:numId w:val="4"/>
        </w:numPr>
      </w:pPr>
      <w:r w:rsidRPr="009D5234">
        <w:t>Consiste na definição, dimensionamento e representação do Sistema de Vapor e/ou Água Quente, incluindo a localização dos componentes, características técnicas dos equipamentos do sistema, demanda de água quente e/ou vapor, bem como as indicações necessárias à execução das instalações.</w:t>
      </w:r>
    </w:p>
    <w:p w14:paraId="4D661403" w14:textId="77777777" w:rsidR="009D5234" w:rsidRDefault="009D5234" w:rsidP="009D5234">
      <w:pPr>
        <w:pStyle w:val="PargrafodaLista"/>
        <w:numPr>
          <w:ilvl w:val="1"/>
          <w:numId w:val="4"/>
        </w:numPr>
      </w:pPr>
      <w:r>
        <w:t>Será dividido em etapas:</w:t>
      </w:r>
    </w:p>
    <w:p w14:paraId="601A938D" w14:textId="77777777" w:rsidR="009D5234" w:rsidRDefault="009D5234" w:rsidP="009D5234">
      <w:pPr>
        <w:pStyle w:val="PargrafodaLista"/>
        <w:numPr>
          <w:ilvl w:val="2"/>
          <w:numId w:val="4"/>
        </w:numPr>
      </w:pPr>
      <w:r>
        <w:t>Levantamento de dados;</w:t>
      </w:r>
    </w:p>
    <w:p w14:paraId="769B679A" w14:textId="77777777" w:rsidR="009D5234" w:rsidRDefault="009D5234" w:rsidP="009D5234">
      <w:pPr>
        <w:pStyle w:val="PargrafodaLista"/>
        <w:numPr>
          <w:ilvl w:val="2"/>
          <w:numId w:val="4"/>
        </w:numPr>
      </w:pPr>
      <w:r>
        <w:t>Estudos Técnicos Preliminares;</w:t>
      </w:r>
    </w:p>
    <w:p w14:paraId="42E287EA" w14:textId="77777777" w:rsidR="009D5234" w:rsidRDefault="009D5234" w:rsidP="009D5234">
      <w:pPr>
        <w:pStyle w:val="PargrafodaLista"/>
        <w:numPr>
          <w:ilvl w:val="2"/>
          <w:numId w:val="4"/>
        </w:numPr>
      </w:pPr>
      <w:r>
        <w:t>Anteprojeto;</w:t>
      </w:r>
    </w:p>
    <w:p w14:paraId="0784F759" w14:textId="77777777" w:rsidR="009D5234" w:rsidRDefault="009D5234" w:rsidP="009D5234">
      <w:pPr>
        <w:pStyle w:val="PargrafodaLista"/>
        <w:numPr>
          <w:ilvl w:val="2"/>
          <w:numId w:val="4"/>
        </w:numPr>
      </w:pPr>
      <w:r>
        <w:t>Projeto Legal;</w:t>
      </w:r>
    </w:p>
    <w:p w14:paraId="1311D4EC" w14:textId="77777777" w:rsidR="009D5234" w:rsidRDefault="009D5234" w:rsidP="009D5234">
      <w:pPr>
        <w:pStyle w:val="PargrafodaLista"/>
        <w:numPr>
          <w:ilvl w:val="2"/>
          <w:numId w:val="4"/>
        </w:numPr>
      </w:pPr>
      <w:r>
        <w:t>Projeto Básico.</w:t>
      </w:r>
    </w:p>
    <w:p w14:paraId="7DD7F710" w14:textId="51BF4473" w:rsidR="009D5234" w:rsidRPr="009D5234" w:rsidRDefault="009D5234" w:rsidP="00BC2ACA">
      <w:pPr>
        <w:pStyle w:val="PargrafodaLista"/>
        <w:numPr>
          <w:ilvl w:val="1"/>
          <w:numId w:val="4"/>
        </w:numPr>
      </w:pPr>
      <w:r>
        <w:t>Todos os custos de emissão de ARTs e RRTs serão da contratada.</w:t>
      </w:r>
    </w:p>
    <w:p w14:paraId="42D626BF" w14:textId="688F9D3B" w:rsidR="007B01AC" w:rsidRDefault="007B01AC" w:rsidP="007B01AC">
      <w:pPr>
        <w:pStyle w:val="Ttulo1"/>
        <w:numPr>
          <w:ilvl w:val="0"/>
          <w:numId w:val="4"/>
        </w:numPr>
      </w:pPr>
      <w:bookmarkStart w:id="41" w:name="_Toc205300981"/>
      <w:bookmarkStart w:id="42" w:name="_Toc224215165"/>
      <w:r w:rsidRPr="007B01AC">
        <w:t>PROJETO DE INSTALAÇÕES PREDIAIS DE GÁS COMBUSTÍVEL</w:t>
      </w:r>
      <w:bookmarkEnd w:id="41"/>
      <w:bookmarkEnd w:id="42"/>
    </w:p>
    <w:p w14:paraId="131270B3" w14:textId="1A4522D5" w:rsidR="009D5234" w:rsidRPr="009D5234" w:rsidRDefault="009D5234" w:rsidP="009D5234">
      <w:pPr>
        <w:pStyle w:val="PargrafodaLista"/>
        <w:numPr>
          <w:ilvl w:val="1"/>
          <w:numId w:val="4"/>
        </w:numPr>
      </w:pPr>
      <w:r>
        <w:t>E</w:t>
      </w:r>
      <w:r w:rsidRPr="009D5234">
        <w:t>ngloba o dimensionamento e desenho detalhado incluindo a localização dos pontos de utilização de GLP, medições, encaminhamento da tubulação de cobre, ramais, sub-ramais, acessórios e outros. Dimensionamento e desenho de detalhes de montagem, encaixe e instalação de equipamentos e componentes, além do(s) fluxograma(s) do(s) sistema.</w:t>
      </w:r>
    </w:p>
    <w:p w14:paraId="5743F58A" w14:textId="51DD2A06" w:rsidR="009D5234" w:rsidRDefault="009D5234" w:rsidP="009D5234">
      <w:pPr>
        <w:pStyle w:val="PargrafodaLista"/>
        <w:numPr>
          <w:ilvl w:val="1"/>
          <w:numId w:val="4"/>
        </w:numPr>
      </w:pPr>
      <w:r>
        <w:t xml:space="preserve">Será </w:t>
      </w:r>
      <w:r w:rsidRPr="00AF33B5">
        <w:t>dividido em etapas</w:t>
      </w:r>
      <w:r>
        <w:t>:</w:t>
      </w:r>
    </w:p>
    <w:p w14:paraId="652F890B" w14:textId="77777777" w:rsidR="009D5234" w:rsidRDefault="009D5234" w:rsidP="009D5234">
      <w:pPr>
        <w:pStyle w:val="PargrafodaLista"/>
        <w:numPr>
          <w:ilvl w:val="2"/>
          <w:numId w:val="4"/>
        </w:numPr>
      </w:pPr>
      <w:r>
        <w:t>Levantamento de dados;</w:t>
      </w:r>
    </w:p>
    <w:p w14:paraId="6BA969FF" w14:textId="77777777" w:rsidR="009D5234" w:rsidRDefault="009D5234" w:rsidP="009D5234">
      <w:pPr>
        <w:pStyle w:val="PargrafodaLista"/>
        <w:numPr>
          <w:ilvl w:val="2"/>
          <w:numId w:val="4"/>
        </w:numPr>
      </w:pPr>
      <w:r>
        <w:t>Estudos Técnicos Preliminares;</w:t>
      </w:r>
    </w:p>
    <w:p w14:paraId="5D545744" w14:textId="77777777" w:rsidR="009D5234" w:rsidRDefault="009D5234" w:rsidP="009D5234">
      <w:pPr>
        <w:pStyle w:val="PargrafodaLista"/>
        <w:numPr>
          <w:ilvl w:val="2"/>
          <w:numId w:val="4"/>
        </w:numPr>
      </w:pPr>
      <w:r>
        <w:t>Anteprojeto;</w:t>
      </w:r>
    </w:p>
    <w:p w14:paraId="07A4C0D2" w14:textId="77777777" w:rsidR="009D5234" w:rsidRDefault="009D5234" w:rsidP="009D5234">
      <w:pPr>
        <w:pStyle w:val="PargrafodaLista"/>
        <w:numPr>
          <w:ilvl w:val="2"/>
          <w:numId w:val="4"/>
        </w:numPr>
      </w:pPr>
      <w:r>
        <w:t>Projeto Legal;</w:t>
      </w:r>
    </w:p>
    <w:p w14:paraId="5685E818" w14:textId="77777777" w:rsidR="009D5234" w:rsidRDefault="009D5234" w:rsidP="009D5234">
      <w:pPr>
        <w:pStyle w:val="PargrafodaLista"/>
        <w:numPr>
          <w:ilvl w:val="2"/>
          <w:numId w:val="4"/>
        </w:numPr>
      </w:pPr>
      <w:r>
        <w:t>Projeto Básico.</w:t>
      </w:r>
    </w:p>
    <w:p w14:paraId="6A25B636" w14:textId="77777777" w:rsidR="009D5234" w:rsidRDefault="009D5234" w:rsidP="00C84F02">
      <w:pPr>
        <w:pStyle w:val="PargrafodaLista"/>
        <w:numPr>
          <w:ilvl w:val="1"/>
          <w:numId w:val="4"/>
        </w:numPr>
      </w:pPr>
      <w:r>
        <w:t>Todos os custos de emissão de ARTs, RRTs e taxas para aprovação/análise de órgãos serão da contratada.</w:t>
      </w:r>
    </w:p>
    <w:p w14:paraId="5C879BEF" w14:textId="024D8B62" w:rsidR="007B01AC" w:rsidRDefault="007B01AC" w:rsidP="007B01AC">
      <w:pPr>
        <w:pStyle w:val="Ttulo1"/>
        <w:numPr>
          <w:ilvl w:val="0"/>
          <w:numId w:val="4"/>
        </w:numPr>
      </w:pPr>
      <w:bookmarkStart w:id="43" w:name="_Toc205300982"/>
      <w:bookmarkStart w:id="44" w:name="_Toc224215166"/>
      <w:r w:rsidRPr="007B01AC">
        <w:t>PROJETO DE GASES MEDICINAIS</w:t>
      </w:r>
      <w:r w:rsidR="00AC4F2B">
        <w:t>,</w:t>
      </w:r>
      <w:r w:rsidRPr="007B01AC">
        <w:t xml:space="preserve"> VÁCUO</w:t>
      </w:r>
      <w:r w:rsidR="00AC4F2B">
        <w:t xml:space="preserve"> E AR COMPRIMIDO</w:t>
      </w:r>
      <w:bookmarkEnd w:id="43"/>
      <w:bookmarkEnd w:id="44"/>
    </w:p>
    <w:p w14:paraId="582B28ED" w14:textId="230150A7" w:rsidR="00D9321C" w:rsidRDefault="00D9321C" w:rsidP="00C84F02">
      <w:pPr>
        <w:pStyle w:val="PargrafodaLista"/>
        <w:numPr>
          <w:ilvl w:val="1"/>
          <w:numId w:val="4"/>
        </w:numPr>
      </w:pPr>
      <w:r w:rsidRPr="00D9321C">
        <w:t>Os projetos de gases medicinais e vácuo englobam o dimensionamento e desenho detalhado incluindo a localização dos postos de utilização de gases medicinais e vácuo, medições, encaminhamento da tubulação de cobre, ramais, sub-ramais, acessórios e outros. Dimensionamento e desenho de detalhes de montagem, encaixe e instalação de equipamentos e componentes, além do (s) fluxograma(s) do(s) sistema.</w:t>
      </w:r>
      <w:r w:rsidR="00C84F02">
        <w:t xml:space="preserve"> </w:t>
      </w:r>
      <w:r>
        <w:t xml:space="preserve">Será </w:t>
      </w:r>
      <w:r w:rsidRPr="00AF33B5">
        <w:t>dividido em etapas</w:t>
      </w:r>
      <w:r>
        <w:t>:</w:t>
      </w:r>
    </w:p>
    <w:p w14:paraId="0ACDF0BB" w14:textId="77777777" w:rsidR="00D9321C" w:rsidRDefault="00D9321C" w:rsidP="00C84F02">
      <w:pPr>
        <w:pStyle w:val="PargrafodaLista"/>
        <w:numPr>
          <w:ilvl w:val="2"/>
          <w:numId w:val="4"/>
        </w:numPr>
      </w:pPr>
      <w:r>
        <w:t>Levantamento de dados;</w:t>
      </w:r>
    </w:p>
    <w:p w14:paraId="1998E73D" w14:textId="77777777" w:rsidR="00D9321C" w:rsidRDefault="00D9321C" w:rsidP="00C84F02">
      <w:pPr>
        <w:pStyle w:val="PargrafodaLista"/>
        <w:numPr>
          <w:ilvl w:val="2"/>
          <w:numId w:val="4"/>
        </w:numPr>
      </w:pPr>
      <w:r>
        <w:t>Estudos Técnicos Preliminares;</w:t>
      </w:r>
    </w:p>
    <w:p w14:paraId="19EBD692" w14:textId="77777777" w:rsidR="00D9321C" w:rsidRDefault="00D9321C" w:rsidP="00C84F02">
      <w:pPr>
        <w:pStyle w:val="PargrafodaLista"/>
        <w:numPr>
          <w:ilvl w:val="2"/>
          <w:numId w:val="4"/>
        </w:numPr>
      </w:pPr>
      <w:r>
        <w:t>Anteprojeto;</w:t>
      </w:r>
    </w:p>
    <w:p w14:paraId="0793567D" w14:textId="77777777" w:rsidR="00D9321C" w:rsidRDefault="00D9321C" w:rsidP="00C84F02">
      <w:pPr>
        <w:pStyle w:val="PargrafodaLista"/>
        <w:numPr>
          <w:ilvl w:val="2"/>
          <w:numId w:val="4"/>
        </w:numPr>
      </w:pPr>
      <w:r>
        <w:t>Projeto Legal;</w:t>
      </w:r>
    </w:p>
    <w:p w14:paraId="3A69BCC5" w14:textId="77777777" w:rsidR="00D9321C" w:rsidRDefault="00D9321C" w:rsidP="00C84F02">
      <w:pPr>
        <w:pStyle w:val="PargrafodaLista"/>
        <w:numPr>
          <w:ilvl w:val="2"/>
          <w:numId w:val="4"/>
        </w:numPr>
      </w:pPr>
      <w:r>
        <w:t>Projeto Básico.</w:t>
      </w:r>
    </w:p>
    <w:p w14:paraId="737C8B19" w14:textId="1A508AF4" w:rsidR="00D9321C" w:rsidRPr="00D9321C" w:rsidRDefault="00D9321C" w:rsidP="00C84F02">
      <w:pPr>
        <w:pStyle w:val="PargrafodaLista"/>
        <w:numPr>
          <w:ilvl w:val="1"/>
          <w:numId w:val="4"/>
        </w:numPr>
      </w:pPr>
      <w:r>
        <w:t>Todos os custos de emissão de ARTs, RRTs e taxas para aprovação/análise de órgãos serão da contratada.</w:t>
      </w:r>
    </w:p>
    <w:p w14:paraId="38D6ADF9" w14:textId="15FFE82A" w:rsidR="007B01AC" w:rsidRDefault="007B01AC" w:rsidP="007B01AC">
      <w:pPr>
        <w:pStyle w:val="Ttulo1"/>
        <w:numPr>
          <w:ilvl w:val="0"/>
          <w:numId w:val="4"/>
        </w:numPr>
      </w:pPr>
      <w:bookmarkStart w:id="45" w:name="_Toc205300983"/>
      <w:bookmarkStart w:id="46" w:name="_Toc224215167"/>
      <w:r w:rsidRPr="007B01AC">
        <w:t>PROJETO DE AQUECIMENTO, VENTILAÇÃO E AR CONDICIONADO (AVAC)</w:t>
      </w:r>
      <w:bookmarkEnd w:id="45"/>
      <w:bookmarkEnd w:id="46"/>
    </w:p>
    <w:p w14:paraId="415ABF6A" w14:textId="77777777" w:rsidR="00C84F02" w:rsidRDefault="00C84F02" w:rsidP="00C84F02">
      <w:pPr>
        <w:pStyle w:val="PargrafodaLista"/>
        <w:numPr>
          <w:ilvl w:val="1"/>
          <w:numId w:val="4"/>
        </w:numPr>
      </w:pPr>
      <w:r w:rsidRPr="00C84F02">
        <w:t>Os projetos de AVAC envolvem o processo de tratamento do ar interior em espaços fechados. Esse tratamento consiste em regular a qualidade do ar interior, no que diz respeito às suas condições de temperatura, umidade, pureza, velocidade e vazão. Para tal, um sistema de condicionamento de ar inclui as funções de ventilação/exaustão, aquecimento, arrefecimento, umidificação, renovação e filtragem do ar, além de pressurização do ar no interior de determinado espaço.</w:t>
      </w:r>
      <w:r>
        <w:t xml:space="preserve"> Será </w:t>
      </w:r>
      <w:r w:rsidRPr="00AF33B5">
        <w:t>dividido em etapas</w:t>
      </w:r>
      <w:r>
        <w:t>:</w:t>
      </w:r>
    </w:p>
    <w:p w14:paraId="525FBEC5" w14:textId="77777777" w:rsidR="00C84F02" w:rsidRDefault="00C84F02" w:rsidP="00C84F02">
      <w:pPr>
        <w:pStyle w:val="PargrafodaLista"/>
        <w:numPr>
          <w:ilvl w:val="2"/>
          <w:numId w:val="4"/>
        </w:numPr>
      </w:pPr>
      <w:r>
        <w:t>Levantamento de dados;</w:t>
      </w:r>
    </w:p>
    <w:p w14:paraId="3E267032" w14:textId="77777777" w:rsidR="00C84F02" w:rsidRDefault="00C84F02" w:rsidP="00C84F02">
      <w:pPr>
        <w:pStyle w:val="PargrafodaLista"/>
        <w:numPr>
          <w:ilvl w:val="2"/>
          <w:numId w:val="4"/>
        </w:numPr>
      </w:pPr>
      <w:r>
        <w:t>Estudos Técnicos Preliminares;</w:t>
      </w:r>
    </w:p>
    <w:p w14:paraId="63AB05D4" w14:textId="77777777" w:rsidR="00C84F02" w:rsidRDefault="00C84F02" w:rsidP="00C84F02">
      <w:pPr>
        <w:pStyle w:val="PargrafodaLista"/>
        <w:numPr>
          <w:ilvl w:val="2"/>
          <w:numId w:val="4"/>
        </w:numPr>
      </w:pPr>
      <w:r>
        <w:t>Anteprojeto;</w:t>
      </w:r>
    </w:p>
    <w:p w14:paraId="330B83C9" w14:textId="77777777" w:rsidR="00C84F02" w:rsidRDefault="00C84F02" w:rsidP="00C84F02">
      <w:pPr>
        <w:pStyle w:val="PargrafodaLista"/>
        <w:numPr>
          <w:ilvl w:val="2"/>
          <w:numId w:val="4"/>
        </w:numPr>
      </w:pPr>
      <w:r>
        <w:t>Projeto Legal;</w:t>
      </w:r>
    </w:p>
    <w:p w14:paraId="5BCB93D4" w14:textId="77777777" w:rsidR="00C84F02" w:rsidRDefault="00C84F02" w:rsidP="00C84F02">
      <w:pPr>
        <w:pStyle w:val="PargrafodaLista"/>
        <w:numPr>
          <w:ilvl w:val="2"/>
          <w:numId w:val="4"/>
        </w:numPr>
      </w:pPr>
      <w:r>
        <w:t>Projeto Básico.</w:t>
      </w:r>
    </w:p>
    <w:p w14:paraId="2BF315BE" w14:textId="77777777" w:rsidR="00C84F02" w:rsidRPr="00D9321C" w:rsidRDefault="00C84F02" w:rsidP="00C84F02">
      <w:pPr>
        <w:pStyle w:val="PargrafodaLista"/>
        <w:numPr>
          <w:ilvl w:val="1"/>
          <w:numId w:val="4"/>
        </w:numPr>
      </w:pPr>
      <w:r>
        <w:t>Todos os custos de emissão de ARTs, RRTs e taxas para aprovação/análise de órgãos serão da contratada.</w:t>
      </w:r>
    </w:p>
    <w:p w14:paraId="20677DBD" w14:textId="2E78B25F" w:rsidR="007B01AC" w:rsidRDefault="007B01AC" w:rsidP="007B01AC">
      <w:pPr>
        <w:pStyle w:val="Ttulo1"/>
        <w:numPr>
          <w:ilvl w:val="0"/>
          <w:numId w:val="4"/>
        </w:numPr>
      </w:pPr>
      <w:bookmarkStart w:id="47" w:name="_Toc205300984"/>
      <w:bookmarkStart w:id="48" w:name="_Toc224215168"/>
      <w:r w:rsidRPr="007B01AC">
        <w:t>PROJETO DE CONDICIONAMENTO ACÚSTICO</w:t>
      </w:r>
      <w:bookmarkEnd w:id="47"/>
      <w:bookmarkEnd w:id="48"/>
    </w:p>
    <w:p w14:paraId="7AFF947E" w14:textId="3FDAACBD" w:rsidR="00D9321C" w:rsidRDefault="00C84F02" w:rsidP="00C84F02">
      <w:pPr>
        <w:pStyle w:val="PargrafodaLista"/>
        <w:numPr>
          <w:ilvl w:val="1"/>
          <w:numId w:val="4"/>
        </w:numPr>
      </w:pPr>
      <w:r w:rsidRPr="00C84F02">
        <w:t>O projeto de condicionamento acústico considera o isolamento e o tratamento das ondas sonoras. O isolamento acústico deve se preocupar com a manutenção do som reproduzido dentro dos ambientes de forma que este não seja perdido para o exterior, assim como proteger a sala da entrada de ruídos externos. O tratamento acústico refere-se à análise das superfícies reflexivas e absorventes, especificando a necessidade de determinados materiais que favoreçam o melhor comportamento possível das ondas sonoras dentro do ambiente.</w:t>
      </w:r>
    </w:p>
    <w:p w14:paraId="38AA5F0F" w14:textId="77777777" w:rsidR="00C84F02" w:rsidRDefault="00C84F02" w:rsidP="00C84F02">
      <w:pPr>
        <w:pStyle w:val="PargrafodaLista"/>
        <w:numPr>
          <w:ilvl w:val="1"/>
          <w:numId w:val="4"/>
        </w:numPr>
      </w:pPr>
      <w:r>
        <w:t xml:space="preserve">Será </w:t>
      </w:r>
      <w:r w:rsidRPr="00AF33B5">
        <w:t>dividido em etapas</w:t>
      </w:r>
      <w:r>
        <w:t>:</w:t>
      </w:r>
    </w:p>
    <w:p w14:paraId="7B0D9FBB" w14:textId="77777777" w:rsidR="00C84F02" w:rsidRDefault="00C84F02" w:rsidP="00C84F02">
      <w:pPr>
        <w:pStyle w:val="PargrafodaLista"/>
        <w:numPr>
          <w:ilvl w:val="2"/>
          <w:numId w:val="4"/>
        </w:numPr>
      </w:pPr>
      <w:r>
        <w:t>Levantamento de dados;</w:t>
      </w:r>
    </w:p>
    <w:p w14:paraId="54B5CE9B" w14:textId="77777777" w:rsidR="00C84F02" w:rsidRDefault="00C84F02" w:rsidP="00C84F02">
      <w:pPr>
        <w:pStyle w:val="PargrafodaLista"/>
        <w:numPr>
          <w:ilvl w:val="2"/>
          <w:numId w:val="4"/>
        </w:numPr>
      </w:pPr>
      <w:r>
        <w:t>Estudos Técnicos Preliminares;</w:t>
      </w:r>
    </w:p>
    <w:p w14:paraId="5DC3EBF2" w14:textId="77777777" w:rsidR="00C84F02" w:rsidRDefault="00C84F02" w:rsidP="00C84F02">
      <w:pPr>
        <w:pStyle w:val="PargrafodaLista"/>
        <w:numPr>
          <w:ilvl w:val="2"/>
          <w:numId w:val="4"/>
        </w:numPr>
      </w:pPr>
      <w:r>
        <w:t>Anteprojeto;</w:t>
      </w:r>
    </w:p>
    <w:p w14:paraId="403F825F" w14:textId="77777777" w:rsidR="00C84F02" w:rsidRDefault="00C84F02" w:rsidP="00C84F02">
      <w:pPr>
        <w:pStyle w:val="PargrafodaLista"/>
        <w:numPr>
          <w:ilvl w:val="2"/>
          <w:numId w:val="4"/>
        </w:numPr>
      </w:pPr>
      <w:r>
        <w:t>Projeto Legal;</w:t>
      </w:r>
    </w:p>
    <w:p w14:paraId="5F796016" w14:textId="77777777" w:rsidR="00C84F02" w:rsidRDefault="00C84F02" w:rsidP="00C84F02">
      <w:pPr>
        <w:pStyle w:val="PargrafodaLista"/>
        <w:numPr>
          <w:ilvl w:val="2"/>
          <w:numId w:val="4"/>
        </w:numPr>
      </w:pPr>
      <w:r>
        <w:t>Projeto Básico.</w:t>
      </w:r>
    </w:p>
    <w:p w14:paraId="7B4EEC10" w14:textId="3AA4F489" w:rsidR="00C84F02" w:rsidRPr="00D9321C" w:rsidRDefault="00C84F02" w:rsidP="00C84F02">
      <w:pPr>
        <w:pStyle w:val="PargrafodaLista"/>
        <w:numPr>
          <w:ilvl w:val="1"/>
          <w:numId w:val="4"/>
        </w:numPr>
      </w:pPr>
      <w:r>
        <w:t>Todos os custos de emissão de ARTs, RRTs serão da contratada.</w:t>
      </w:r>
    </w:p>
    <w:p w14:paraId="57306434" w14:textId="6AF4C20B" w:rsidR="007B01AC" w:rsidRDefault="007B01AC" w:rsidP="007B01AC">
      <w:pPr>
        <w:pStyle w:val="Ttulo1"/>
        <w:numPr>
          <w:ilvl w:val="0"/>
          <w:numId w:val="4"/>
        </w:numPr>
      </w:pPr>
      <w:bookmarkStart w:id="49" w:name="_Toc205300985"/>
      <w:bookmarkStart w:id="50" w:name="_Toc224215169"/>
      <w:r w:rsidRPr="007B01AC">
        <w:t>PROJETO DE MOVIMENTAÇÃO DE TERRA, DRENAGEM E PAVIMENTAÇÃO</w:t>
      </w:r>
      <w:bookmarkEnd w:id="49"/>
      <w:bookmarkEnd w:id="50"/>
    </w:p>
    <w:p w14:paraId="15D4C831" w14:textId="5CB90EED" w:rsidR="00C84F02" w:rsidRDefault="00C84F02" w:rsidP="00C84F02">
      <w:pPr>
        <w:pStyle w:val="PargrafodaLista"/>
        <w:numPr>
          <w:ilvl w:val="1"/>
          <w:numId w:val="4"/>
        </w:numPr>
      </w:pPr>
      <w:r w:rsidRPr="00C84F02">
        <w:t>Pavimentação é uma estrutura composta por camadas sobrepostas de materiais compactados, assente sobe o subleito do corpo estradal. Os sistemas de drenagem urbana são essencialmente sistemas preventivos de inundações, principalmente nas áreas mais baixas das comunidades sujeitas a alagamentos ou marginais de cursos naturais de água (Manual de procedimentos e contratação de serviços de arquitetura e urbanismo – CAU BR). Será dividido em etapas contendo: Levantamento de Dados, Necessidades e Estudos Preliminares; desenhos de projeto Legal e Básico; Projeto Executivo. A compatibilização de projetos será desenvolvida ao longo de todo o processo de elaboração do projeto envolvendo a atividade de compatibilização do projeto de movimentação de terra, drenagem e pavimentação com os demais projetos a ele relacionados</w:t>
      </w:r>
      <w:r>
        <w:t xml:space="preserve">. Será </w:t>
      </w:r>
      <w:r w:rsidRPr="00AF33B5">
        <w:t>dividido em etapas</w:t>
      </w:r>
      <w:r>
        <w:t>:</w:t>
      </w:r>
    </w:p>
    <w:p w14:paraId="1F10BB4C" w14:textId="77777777" w:rsidR="00C84F02" w:rsidRDefault="00C84F02" w:rsidP="00C84F02">
      <w:pPr>
        <w:pStyle w:val="PargrafodaLista"/>
        <w:numPr>
          <w:ilvl w:val="2"/>
          <w:numId w:val="4"/>
        </w:numPr>
      </w:pPr>
      <w:r>
        <w:t>Levantamento de dados;</w:t>
      </w:r>
    </w:p>
    <w:p w14:paraId="5FEE0EA0" w14:textId="77777777" w:rsidR="00C84F02" w:rsidRDefault="00C84F02" w:rsidP="00C84F02">
      <w:pPr>
        <w:pStyle w:val="PargrafodaLista"/>
        <w:numPr>
          <w:ilvl w:val="2"/>
          <w:numId w:val="4"/>
        </w:numPr>
      </w:pPr>
      <w:r>
        <w:t>Estudos Técnicos Preliminares;</w:t>
      </w:r>
    </w:p>
    <w:p w14:paraId="4AB3FCEC" w14:textId="77777777" w:rsidR="00C84F02" w:rsidRDefault="00C84F02" w:rsidP="00C84F02">
      <w:pPr>
        <w:pStyle w:val="PargrafodaLista"/>
        <w:numPr>
          <w:ilvl w:val="2"/>
          <w:numId w:val="4"/>
        </w:numPr>
      </w:pPr>
      <w:r>
        <w:t>Anteprojeto;</w:t>
      </w:r>
    </w:p>
    <w:p w14:paraId="75FAB9AE" w14:textId="77777777" w:rsidR="00C84F02" w:rsidRDefault="00C84F02" w:rsidP="00C84F02">
      <w:pPr>
        <w:pStyle w:val="PargrafodaLista"/>
        <w:numPr>
          <w:ilvl w:val="2"/>
          <w:numId w:val="4"/>
        </w:numPr>
      </w:pPr>
      <w:r>
        <w:t>Projeto Legal;</w:t>
      </w:r>
    </w:p>
    <w:p w14:paraId="2EB24126" w14:textId="77777777" w:rsidR="00C84F02" w:rsidRDefault="00C84F02" w:rsidP="00C84F02">
      <w:pPr>
        <w:pStyle w:val="PargrafodaLista"/>
        <w:numPr>
          <w:ilvl w:val="2"/>
          <w:numId w:val="4"/>
        </w:numPr>
      </w:pPr>
      <w:r>
        <w:t>Projeto Básico.</w:t>
      </w:r>
    </w:p>
    <w:p w14:paraId="5D6D3866" w14:textId="76D8F1B1" w:rsidR="00D9321C" w:rsidRPr="00D9321C" w:rsidRDefault="00C84F02" w:rsidP="00C84F02">
      <w:pPr>
        <w:pStyle w:val="PargrafodaLista"/>
        <w:numPr>
          <w:ilvl w:val="1"/>
          <w:numId w:val="4"/>
        </w:numPr>
      </w:pPr>
      <w:r>
        <w:t>Todos os custos de emissão de ARTs, RRTs e taxas para aprovação/análise de órgãos serão da contratada.</w:t>
      </w:r>
    </w:p>
    <w:p w14:paraId="062C44F7" w14:textId="70045201" w:rsidR="007B01AC" w:rsidRDefault="007B01AC" w:rsidP="007B01AC">
      <w:pPr>
        <w:pStyle w:val="Ttulo1"/>
        <w:numPr>
          <w:ilvl w:val="0"/>
          <w:numId w:val="4"/>
        </w:numPr>
      </w:pPr>
      <w:bookmarkStart w:id="51" w:name="_Toc205300986"/>
      <w:bookmarkStart w:id="52" w:name="_Toc224215170"/>
      <w:r w:rsidRPr="007B01AC">
        <w:t>PROJETO DE LINHAS DE VIDA E ANCORAGEM</w:t>
      </w:r>
      <w:bookmarkEnd w:id="51"/>
      <w:bookmarkEnd w:id="52"/>
    </w:p>
    <w:p w14:paraId="6A5AE905" w14:textId="1F9F1503" w:rsidR="00D9321C" w:rsidRDefault="00C84F02" w:rsidP="00C84F02">
      <w:pPr>
        <w:pStyle w:val="PargrafodaLista"/>
        <w:numPr>
          <w:ilvl w:val="1"/>
          <w:numId w:val="4"/>
        </w:numPr>
      </w:pPr>
      <w:r w:rsidRPr="00C84F02">
        <w:t xml:space="preserve">Projeto de engenharia para execução de sistema de segurança de linhas de vida e pontos de ancoragem para possibilitar acesso seguro à cobertura e fachada do </w:t>
      </w:r>
      <w:r>
        <w:t>prédio dos ambulatórios</w:t>
      </w:r>
      <w:r w:rsidRPr="00C84F02">
        <w:t>.</w:t>
      </w:r>
    </w:p>
    <w:p w14:paraId="75EEBFC9" w14:textId="77777777" w:rsidR="00C84F02" w:rsidRPr="00C84F02" w:rsidRDefault="00C84F02" w:rsidP="00C84F02">
      <w:pPr>
        <w:pStyle w:val="PargrafodaLista"/>
        <w:numPr>
          <w:ilvl w:val="1"/>
          <w:numId w:val="4"/>
        </w:numPr>
      </w:pPr>
      <w:r w:rsidRPr="00C84F02">
        <w:t>Visa possibilitar a execução de serviços de limpeza da fachada, troca de vidros, manutenção de telhados e resgates em emergência (a ser utilizado por bombeiro civil ou militar). Devido à complexidade da instalação desses sistemas, há a necessidade de realizar a contratação de projeto para determinação das premissas necessárias à instalação deles. Tendo-se em consideração atender as normas que regem esse tipo de serviço.</w:t>
      </w:r>
    </w:p>
    <w:p w14:paraId="2086E483" w14:textId="77777777" w:rsidR="00C84F02" w:rsidRDefault="00C84F02" w:rsidP="00C84F02">
      <w:pPr>
        <w:pStyle w:val="PargrafodaLista"/>
        <w:numPr>
          <w:ilvl w:val="1"/>
          <w:numId w:val="4"/>
        </w:numPr>
      </w:pPr>
      <w:r>
        <w:t xml:space="preserve">Será </w:t>
      </w:r>
      <w:r w:rsidRPr="00AF33B5">
        <w:t>dividido em etapas</w:t>
      </w:r>
      <w:r>
        <w:t>:</w:t>
      </w:r>
    </w:p>
    <w:p w14:paraId="71F93DE5" w14:textId="77777777" w:rsidR="00C84F02" w:rsidRDefault="00C84F02" w:rsidP="00C84F02">
      <w:pPr>
        <w:pStyle w:val="PargrafodaLista"/>
        <w:numPr>
          <w:ilvl w:val="2"/>
          <w:numId w:val="4"/>
        </w:numPr>
      </w:pPr>
      <w:r>
        <w:t>Levantamento de dados;</w:t>
      </w:r>
    </w:p>
    <w:p w14:paraId="01C85EE6" w14:textId="77777777" w:rsidR="00C84F02" w:rsidRDefault="00C84F02" w:rsidP="00C84F02">
      <w:pPr>
        <w:pStyle w:val="PargrafodaLista"/>
        <w:numPr>
          <w:ilvl w:val="2"/>
          <w:numId w:val="4"/>
        </w:numPr>
      </w:pPr>
      <w:r>
        <w:t>Estudos Técnicos Preliminares;</w:t>
      </w:r>
    </w:p>
    <w:p w14:paraId="7EED55D3" w14:textId="77777777" w:rsidR="00C84F02" w:rsidRDefault="00C84F02" w:rsidP="00C84F02">
      <w:pPr>
        <w:pStyle w:val="PargrafodaLista"/>
        <w:numPr>
          <w:ilvl w:val="2"/>
          <w:numId w:val="4"/>
        </w:numPr>
      </w:pPr>
      <w:r>
        <w:t>Anteprojeto;</w:t>
      </w:r>
    </w:p>
    <w:p w14:paraId="7202694D" w14:textId="77777777" w:rsidR="00C84F02" w:rsidRDefault="00C84F02" w:rsidP="00C84F02">
      <w:pPr>
        <w:pStyle w:val="PargrafodaLista"/>
        <w:numPr>
          <w:ilvl w:val="2"/>
          <w:numId w:val="4"/>
        </w:numPr>
      </w:pPr>
      <w:r>
        <w:t>Projeto Legal;</w:t>
      </w:r>
    </w:p>
    <w:p w14:paraId="618EA43C" w14:textId="77777777" w:rsidR="00C84F02" w:rsidRDefault="00C84F02" w:rsidP="00C84F02">
      <w:pPr>
        <w:pStyle w:val="PargrafodaLista"/>
        <w:numPr>
          <w:ilvl w:val="2"/>
          <w:numId w:val="4"/>
        </w:numPr>
      </w:pPr>
      <w:r>
        <w:t>Projeto Básico.</w:t>
      </w:r>
    </w:p>
    <w:p w14:paraId="0EAE7076" w14:textId="6C1604E6" w:rsidR="00C84F02" w:rsidRPr="00D9321C" w:rsidRDefault="00C84F02" w:rsidP="00C84F02">
      <w:pPr>
        <w:pStyle w:val="PargrafodaLista"/>
        <w:numPr>
          <w:ilvl w:val="1"/>
          <w:numId w:val="4"/>
        </w:numPr>
      </w:pPr>
      <w:r>
        <w:t>Todos os custos de emissão de ARTs, RRTs e taxas para aprovação/análise de órgãos serão da contratada.</w:t>
      </w:r>
    </w:p>
    <w:p w14:paraId="0032A034" w14:textId="2A87741A" w:rsidR="007B01AC" w:rsidRDefault="007B01AC" w:rsidP="007B01AC">
      <w:pPr>
        <w:pStyle w:val="Ttulo1"/>
        <w:numPr>
          <w:ilvl w:val="0"/>
          <w:numId w:val="4"/>
        </w:numPr>
      </w:pPr>
      <w:bookmarkStart w:id="53" w:name="_Toc205300987"/>
      <w:bookmarkStart w:id="54" w:name="_Toc224215171"/>
      <w:r w:rsidRPr="007B01AC">
        <w:t>PROJETO DE INSTALAÇÃO ELÉTRICA PARA ILUMINAÇÃO EXTERNA</w:t>
      </w:r>
      <w:bookmarkEnd w:id="53"/>
      <w:bookmarkEnd w:id="54"/>
    </w:p>
    <w:p w14:paraId="4D021AE0" w14:textId="6483C69C" w:rsidR="008F03A9" w:rsidRDefault="008F03A9" w:rsidP="008F03A9">
      <w:pPr>
        <w:pStyle w:val="PargrafodaLista"/>
        <w:numPr>
          <w:ilvl w:val="1"/>
          <w:numId w:val="4"/>
        </w:numPr>
      </w:pPr>
      <w:r>
        <w:t xml:space="preserve">Dimensionamento, distribuição, e desenho detalhado dos pontos de iluminação, luminárias (ou refletores) e lâmpadas, bem como as vias públicas de circulação do HU atendidas pelo sistema de iluminação pública. </w:t>
      </w:r>
    </w:p>
    <w:p w14:paraId="6D7CBECF" w14:textId="3D839639" w:rsidR="00D9321C" w:rsidRDefault="008F03A9" w:rsidP="008F03A9">
      <w:pPr>
        <w:pStyle w:val="PargrafodaLista"/>
        <w:numPr>
          <w:ilvl w:val="1"/>
          <w:numId w:val="4"/>
        </w:numPr>
      </w:pPr>
      <w:r>
        <w:t>Dimensionamento e seleção dos elementos de iluminação capazes de fornecer a segurança suficiente, em períodos noturnos, para a permanência e circulação da população e veículos nas vias públicas (calçadas, acessos, etc.).</w:t>
      </w:r>
    </w:p>
    <w:p w14:paraId="40BD883B" w14:textId="77777777" w:rsidR="008F03A9" w:rsidRDefault="008F03A9" w:rsidP="008F03A9">
      <w:pPr>
        <w:pStyle w:val="PargrafodaLista"/>
        <w:numPr>
          <w:ilvl w:val="1"/>
          <w:numId w:val="4"/>
        </w:numPr>
      </w:pPr>
      <w:r>
        <w:t xml:space="preserve">Será </w:t>
      </w:r>
      <w:r w:rsidRPr="00AF33B5">
        <w:t>dividido em etapas</w:t>
      </w:r>
      <w:r>
        <w:t>:</w:t>
      </w:r>
    </w:p>
    <w:p w14:paraId="42201D8B" w14:textId="77777777" w:rsidR="008F03A9" w:rsidRDefault="008F03A9" w:rsidP="008F03A9">
      <w:pPr>
        <w:pStyle w:val="PargrafodaLista"/>
        <w:numPr>
          <w:ilvl w:val="2"/>
          <w:numId w:val="4"/>
        </w:numPr>
      </w:pPr>
      <w:r>
        <w:t>Levantamento de dados;</w:t>
      </w:r>
    </w:p>
    <w:p w14:paraId="651A3CBA" w14:textId="77777777" w:rsidR="008F03A9" w:rsidRDefault="008F03A9" w:rsidP="008F03A9">
      <w:pPr>
        <w:pStyle w:val="PargrafodaLista"/>
        <w:numPr>
          <w:ilvl w:val="2"/>
          <w:numId w:val="4"/>
        </w:numPr>
      </w:pPr>
      <w:r>
        <w:t>Estudos Técnicos Preliminares;</w:t>
      </w:r>
    </w:p>
    <w:p w14:paraId="3A98A69A" w14:textId="77777777" w:rsidR="008F03A9" w:rsidRDefault="008F03A9" w:rsidP="008F03A9">
      <w:pPr>
        <w:pStyle w:val="PargrafodaLista"/>
        <w:numPr>
          <w:ilvl w:val="2"/>
          <w:numId w:val="4"/>
        </w:numPr>
      </w:pPr>
      <w:r>
        <w:t>Anteprojeto;</w:t>
      </w:r>
    </w:p>
    <w:p w14:paraId="0D3C4587" w14:textId="77777777" w:rsidR="008F03A9" w:rsidRDefault="008F03A9" w:rsidP="008F03A9">
      <w:pPr>
        <w:pStyle w:val="PargrafodaLista"/>
        <w:numPr>
          <w:ilvl w:val="2"/>
          <w:numId w:val="4"/>
        </w:numPr>
      </w:pPr>
      <w:r>
        <w:t>Projeto Legal;</w:t>
      </w:r>
    </w:p>
    <w:p w14:paraId="5C440EE1" w14:textId="77777777" w:rsidR="008F03A9" w:rsidRDefault="008F03A9" w:rsidP="008F03A9">
      <w:pPr>
        <w:pStyle w:val="PargrafodaLista"/>
        <w:numPr>
          <w:ilvl w:val="2"/>
          <w:numId w:val="4"/>
        </w:numPr>
      </w:pPr>
      <w:r>
        <w:t>Projeto Básico.</w:t>
      </w:r>
    </w:p>
    <w:p w14:paraId="39FBA87A" w14:textId="77777777" w:rsidR="008F03A9" w:rsidRPr="00D9321C" w:rsidRDefault="008F03A9" w:rsidP="008F03A9">
      <w:pPr>
        <w:pStyle w:val="PargrafodaLista"/>
        <w:numPr>
          <w:ilvl w:val="1"/>
          <w:numId w:val="4"/>
        </w:numPr>
      </w:pPr>
      <w:r>
        <w:t>Todos os custos de emissão de ARTs, RRTs e taxas para aprovação/análise de órgãos serão da contratada.</w:t>
      </w:r>
    </w:p>
    <w:p w14:paraId="5CA4739C" w14:textId="1D429196" w:rsidR="007B01AC" w:rsidRDefault="007B01AC" w:rsidP="007B01AC">
      <w:pPr>
        <w:pStyle w:val="Ttulo1"/>
        <w:numPr>
          <w:ilvl w:val="0"/>
          <w:numId w:val="4"/>
        </w:numPr>
      </w:pPr>
      <w:bookmarkStart w:id="55" w:name="_Toc205300988"/>
      <w:bookmarkStart w:id="56" w:name="_Toc224215172"/>
      <w:r w:rsidRPr="007B01AC">
        <w:t>PROJETO DE DEMOLIÇÃO DE ESTRUTURA</w:t>
      </w:r>
      <w:r w:rsidR="000C42EF">
        <w:t>S</w:t>
      </w:r>
      <w:bookmarkEnd w:id="55"/>
      <w:bookmarkEnd w:id="56"/>
    </w:p>
    <w:p w14:paraId="690A2E3B" w14:textId="77777777" w:rsidR="008F03A9" w:rsidRDefault="008F03A9" w:rsidP="008F03A9">
      <w:pPr>
        <w:pStyle w:val="PargrafodaLista"/>
        <w:numPr>
          <w:ilvl w:val="1"/>
          <w:numId w:val="4"/>
        </w:numPr>
      </w:pPr>
      <w:r w:rsidRPr="008F03A9">
        <w:t xml:space="preserve">Um Projeto de Demolição de Estruturas é um </w:t>
      </w:r>
      <w:r>
        <w:t xml:space="preserve">conjunto de </w:t>
      </w:r>
      <w:r w:rsidRPr="008F03A9">
        <w:t>documento</w:t>
      </w:r>
      <w:r>
        <w:t>s</w:t>
      </w:r>
      <w:r w:rsidRPr="008F03A9">
        <w:t xml:space="preserve"> técnico detalhado que estabelece todo o planejamento e as diretrizes para a derrubada segura e controlada de uma construção. </w:t>
      </w:r>
      <w:r>
        <w:t>S</w:t>
      </w:r>
      <w:r w:rsidRPr="008F03A9">
        <w:t>erve como um guia para a execução dos trabalhos, garantindo a segurança dos trabalhadores, das estruturas vizinhas e do meio ambiente.</w:t>
      </w:r>
      <w:r>
        <w:t xml:space="preserve"> Ter um projeto de demolição é fundamental por várias razões:</w:t>
      </w:r>
    </w:p>
    <w:p w14:paraId="5F84E5E5" w14:textId="1414FAEE" w:rsidR="008F03A9" w:rsidRDefault="008F03A9" w:rsidP="00CE43B1">
      <w:pPr>
        <w:pStyle w:val="PargrafodaLista"/>
        <w:numPr>
          <w:ilvl w:val="2"/>
          <w:numId w:val="4"/>
        </w:numPr>
      </w:pPr>
      <w:r>
        <w:t>Segurança: Reduz o risco de acidentes, como desabamentos inesperados e ferimentos aos trabalhadores;</w:t>
      </w:r>
    </w:p>
    <w:p w14:paraId="0874658D" w14:textId="722D49C0" w:rsidR="008F03A9" w:rsidRDefault="008F03A9" w:rsidP="008F03A9">
      <w:pPr>
        <w:pStyle w:val="PargrafodaLista"/>
        <w:numPr>
          <w:ilvl w:val="2"/>
          <w:numId w:val="4"/>
        </w:numPr>
      </w:pPr>
      <w:r>
        <w:t>Conformidade Legal: É um requisito legal na maioria dos municípios e estados, garantindo que o trabalho siga as normas técnicas e ambientais;</w:t>
      </w:r>
    </w:p>
    <w:p w14:paraId="45CD1182" w14:textId="23AAEC02" w:rsidR="008F03A9" w:rsidRDefault="008F03A9" w:rsidP="00CC2183">
      <w:pPr>
        <w:pStyle w:val="PargrafodaLista"/>
        <w:numPr>
          <w:ilvl w:val="2"/>
          <w:numId w:val="4"/>
        </w:numPr>
      </w:pPr>
      <w:r>
        <w:t>Eficiência: Permite que a demolição seja executada de forma mais rápida e organizada, minimizando custos e imprevistos;</w:t>
      </w:r>
    </w:p>
    <w:p w14:paraId="469C82EC" w14:textId="4F7B2AF3" w:rsidR="008F03A9" w:rsidRDefault="008F03A9" w:rsidP="008F03A9">
      <w:pPr>
        <w:pStyle w:val="PargrafodaLista"/>
        <w:numPr>
          <w:ilvl w:val="2"/>
          <w:numId w:val="4"/>
        </w:numPr>
      </w:pPr>
      <w:r>
        <w:t>Sustentabilidade: Facilita a gestão adequada dos resíduos, contribuindo para a redução do impacto ambiental.</w:t>
      </w:r>
    </w:p>
    <w:p w14:paraId="59ECE1AE" w14:textId="77777777" w:rsidR="008F03A9" w:rsidRDefault="008F03A9" w:rsidP="008F03A9">
      <w:pPr>
        <w:pStyle w:val="PargrafodaLista"/>
        <w:numPr>
          <w:ilvl w:val="1"/>
          <w:numId w:val="4"/>
        </w:numPr>
      </w:pPr>
      <w:r>
        <w:t xml:space="preserve">Será </w:t>
      </w:r>
      <w:r w:rsidRPr="00AF33B5">
        <w:t>dividido em etapas</w:t>
      </w:r>
      <w:r>
        <w:t>:</w:t>
      </w:r>
    </w:p>
    <w:p w14:paraId="6F9AB1C4" w14:textId="77777777" w:rsidR="008F03A9" w:rsidRDefault="008F03A9" w:rsidP="008F03A9">
      <w:pPr>
        <w:pStyle w:val="PargrafodaLista"/>
        <w:numPr>
          <w:ilvl w:val="2"/>
          <w:numId w:val="4"/>
        </w:numPr>
      </w:pPr>
      <w:r>
        <w:t>Levantamento de dados;</w:t>
      </w:r>
    </w:p>
    <w:p w14:paraId="1CA29914" w14:textId="77777777" w:rsidR="008F03A9" w:rsidRDefault="008F03A9" w:rsidP="008F03A9">
      <w:pPr>
        <w:pStyle w:val="PargrafodaLista"/>
        <w:numPr>
          <w:ilvl w:val="2"/>
          <w:numId w:val="4"/>
        </w:numPr>
      </w:pPr>
      <w:r>
        <w:t>Estudos Técnicos Preliminares;</w:t>
      </w:r>
    </w:p>
    <w:p w14:paraId="24D744E5" w14:textId="77777777" w:rsidR="008F03A9" w:rsidRDefault="008F03A9" w:rsidP="008F03A9">
      <w:pPr>
        <w:pStyle w:val="PargrafodaLista"/>
        <w:numPr>
          <w:ilvl w:val="2"/>
          <w:numId w:val="4"/>
        </w:numPr>
      </w:pPr>
      <w:r>
        <w:t>Anteprojeto;</w:t>
      </w:r>
    </w:p>
    <w:p w14:paraId="717ADA9B" w14:textId="77777777" w:rsidR="008F03A9" w:rsidRDefault="008F03A9" w:rsidP="008F03A9">
      <w:pPr>
        <w:pStyle w:val="PargrafodaLista"/>
        <w:numPr>
          <w:ilvl w:val="2"/>
          <w:numId w:val="4"/>
        </w:numPr>
      </w:pPr>
      <w:r>
        <w:t>Projeto Legal;</w:t>
      </w:r>
    </w:p>
    <w:p w14:paraId="11216F36" w14:textId="77777777" w:rsidR="008F03A9" w:rsidRDefault="008F03A9" w:rsidP="008F03A9">
      <w:pPr>
        <w:pStyle w:val="PargrafodaLista"/>
        <w:numPr>
          <w:ilvl w:val="2"/>
          <w:numId w:val="4"/>
        </w:numPr>
      </w:pPr>
      <w:r>
        <w:t>Projeto Básico.</w:t>
      </w:r>
    </w:p>
    <w:p w14:paraId="776EC272" w14:textId="7DBACE21" w:rsidR="008F03A9" w:rsidRDefault="008F03A9" w:rsidP="008F03A9">
      <w:pPr>
        <w:pStyle w:val="PargrafodaLista"/>
        <w:numPr>
          <w:ilvl w:val="1"/>
          <w:numId w:val="4"/>
        </w:numPr>
      </w:pPr>
      <w:r>
        <w:t>Todos os custos de emissão de ARTs, RRTs e taxas para aprovação/análise de órgãos serão da contratada.</w:t>
      </w:r>
    </w:p>
    <w:p w14:paraId="6D8A0BBF" w14:textId="5DE49866" w:rsidR="00FE67CE" w:rsidRPr="00FE67CE" w:rsidRDefault="00FE67CE" w:rsidP="00FE67CE">
      <w:pPr>
        <w:pStyle w:val="Ttulo1"/>
        <w:numPr>
          <w:ilvl w:val="0"/>
          <w:numId w:val="4"/>
        </w:numPr>
      </w:pPr>
      <w:bookmarkStart w:id="57" w:name="_Toc205300989"/>
      <w:bookmarkStart w:id="58" w:name="_Toc224215173"/>
      <w:r w:rsidRPr="00FE67CE">
        <w:t>PROJETO DE INSTALAÇÕES ELÉTRICAS DE BAIXA TENSÃO</w:t>
      </w:r>
      <w:bookmarkEnd w:id="57"/>
      <w:bookmarkEnd w:id="58"/>
    </w:p>
    <w:p w14:paraId="08F85468" w14:textId="1DA2A787" w:rsidR="00FE67CE" w:rsidRDefault="00FE67CE" w:rsidP="0079684C">
      <w:pPr>
        <w:pStyle w:val="PargrafodaLista"/>
        <w:numPr>
          <w:ilvl w:val="1"/>
          <w:numId w:val="4"/>
        </w:numPr>
      </w:pPr>
      <w:r w:rsidRPr="00FE67CE">
        <w:t>É um conjunto de documentos técnicos que detalham o sistema elétrico de uma edificação (residência, comércio ou indústria), garantindo que ele seja seguro, eficiente e esteja em conformidade com as normas. Ele é fundamental para o bom funcionamento do local, pois dimensiona e planeja todos os componentes elétricos, desde a entrada de energia até a última tomada.</w:t>
      </w:r>
    </w:p>
    <w:p w14:paraId="7B6E04C6" w14:textId="25B76DB4" w:rsidR="0079684C" w:rsidRDefault="0079684C" w:rsidP="0079684C">
      <w:pPr>
        <w:pStyle w:val="PargrafodaLista"/>
        <w:numPr>
          <w:ilvl w:val="1"/>
          <w:numId w:val="4"/>
        </w:numPr>
      </w:pPr>
      <w:r>
        <w:t xml:space="preserve">Será </w:t>
      </w:r>
      <w:r w:rsidRPr="00AF33B5">
        <w:t>dividido em etapas</w:t>
      </w:r>
      <w:r>
        <w:t>:</w:t>
      </w:r>
    </w:p>
    <w:p w14:paraId="46BA1771" w14:textId="77777777" w:rsidR="0079684C" w:rsidRDefault="0079684C" w:rsidP="0079684C">
      <w:pPr>
        <w:pStyle w:val="PargrafodaLista"/>
        <w:numPr>
          <w:ilvl w:val="2"/>
          <w:numId w:val="4"/>
        </w:numPr>
      </w:pPr>
      <w:r>
        <w:t>Levantamento de dados;</w:t>
      </w:r>
    </w:p>
    <w:p w14:paraId="6C221919" w14:textId="77777777" w:rsidR="0079684C" w:rsidRDefault="0079684C" w:rsidP="0079684C">
      <w:pPr>
        <w:pStyle w:val="PargrafodaLista"/>
        <w:numPr>
          <w:ilvl w:val="2"/>
          <w:numId w:val="4"/>
        </w:numPr>
      </w:pPr>
      <w:r>
        <w:t>Estudos Técnicos Preliminares;</w:t>
      </w:r>
    </w:p>
    <w:p w14:paraId="7329C61F" w14:textId="77777777" w:rsidR="0079684C" w:rsidRDefault="0079684C" w:rsidP="0079684C">
      <w:pPr>
        <w:pStyle w:val="PargrafodaLista"/>
        <w:numPr>
          <w:ilvl w:val="2"/>
          <w:numId w:val="4"/>
        </w:numPr>
      </w:pPr>
      <w:r>
        <w:t>Anteprojeto;</w:t>
      </w:r>
    </w:p>
    <w:p w14:paraId="24A27EC9" w14:textId="141A23EB" w:rsidR="0079684C" w:rsidRDefault="0079684C" w:rsidP="0079684C">
      <w:pPr>
        <w:pStyle w:val="PargrafodaLista"/>
        <w:numPr>
          <w:ilvl w:val="2"/>
          <w:numId w:val="4"/>
        </w:numPr>
      </w:pPr>
      <w:r>
        <w:t>Projeto Legal</w:t>
      </w:r>
      <w:r w:rsidR="00BC2ACA">
        <w:t>;</w:t>
      </w:r>
    </w:p>
    <w:p w14:paraId="4AF2A4E4" w14:textId="071AE741" w:rsidR="00BC2ACA" w:rsidRDefault="00BC2ACA" w:rsidP="0079684C">
      <w:pPr>
        <w:pStyle w:val="PargrafodaLista"/>
        <w:numPr>
          <w:ilvl w:val="2"/>
          <w:numId w:val="4"/>
        </w:numPr>
      </w:pPr>
      <w:r>
        <w:t>Projeto Básico.</w:t>
      </w:r>
    </w:p>
    <w:p w14:paraId="364190A4" w14:textId="77777777" w:rsidR="0079684C" w:rsidRDefault="0079684C" w:rsidP="0079684C">
      <w:pPr>
        <w:pStyle w:val="PargrafodaLista"/>
        <w:numPr>
          <w:ilvl w:val="1"/>
          <w:numId w:val="4"/>
        </w:numPr>
      </w:pPr>
      <w:r>
        <w:t>Todos os custos de emissão de ARTs, RRTs e taxas para aprovação/análise de órgãos serão da contratada.</w:t>
      </w:r>
    </w:p>
    <w:p w14:paraId="379A5CD7" w14:textId="77777777" w:rsidR="0079684C" w:rsidRPr="0079684C" w:rsidRDefault="0079684C" w:rsidP="0079684C">
      <w:pPr>
        <w:pStyle w:val="PargrafodaLista"/>
        <w:ind w:left="792" w:firstLine="0"/>
        <w:rPr>
          <w:rFonts w:cs="Arial"/>
          <w:b/>
          <w:bCs/>
          <w:caps/>
          <w:kern w:val="32"/>
        </w:rPr>
      </w:pPr>
    </w:p>
    <w:p w14:paraId="4DF7CA2D" w14:textId="2DC1FA42" w:rsidR="007B01AC" w:rsidRDefault="007B01AC" w:rsidP="007B01AC">
      <w:pPr>
        <w:pStyle w:val="Ttulo1"/>
        <w:numPr>
          <w:ilvl w:val="0"/>
          <w:numId w:val="4"/>
        </w:numPr>
      </w:pPr>
      <w:bookmarkStart w:id="59" w:name="_Toc205300990"/>
      <w:bookmarkStart w:id="60" w:name="_Toc224215174"/>
      <w:r>
        <w:t>PROJETO DE INSTALAÇÕES ELÉTRICAS DE MÉDIA TENSÃO</w:t>
      </w:r>
      <w:r w:rsidR="0079684C">
        <w:t xml:space="preserve"> (INCLUINDO pROJETO DE SUBESTAÇÃO</w:t>
      </w:r>
      <w:r w:rsidR="00BC2ACA">
        <w:t xml:space="preserve"> e ligação da rede de distribuição da concessionária</w:t>
      </w:r>
      <w:r w:rsidR="0079684C">
        <w:t>)</w:t>
      </w:r>
      <w:bookmarkEnd w:id="59"/>
      <w:bookmarkEnd w:id="60"/>
    </w:p>
    <w:p w14:paraId="74153320" w14:textId="7D981C37" w:rsidR="0079684C" w:rsidRDefault="0079684C" w:rsidP="0079684C">
      <w:pPr>
        <w:pStyle w:val="PargrafodaLista"/>
        <w:numPr>
          <w:ilvl w:val="1"/>
          <w:numId w:val="4"/>
        </w:numPr>
      </w:pPr>
      <w:r>
        <w:t>É um</w:t>
      </w:r>
      <w:r w:rsidRPr="0079684C">
        <w:t xml:space="preserve"> conjunto de documentos técnicos que detalha o sistema elétrico de uma edificação</w:t>
      </w:r>
      <w:r>
        <w:t xml:space="preserve"> </w:t>
      </w:r>
      <w:r w:rsidRPr="0079684C">
        <w:t xml:space="preserve">garantindo que ele seja seguro, eficiente e atenda às normas técnicas. Diferente da baixa tensão, esse tipo de projeto lida com a energia que chega da concessionária e é distribuída para </w:t>
      </w:r>
      <w:r w:rsidR="00DB1B12">
        <w:t>a subestação do EAS.</w:t>
      </w:r>
    </w:p>
    <w:p w14:paraId="660DDF56" w14:textId="6A060DE9" w:rsidR="00DB1B12" w:rsidRDefault="00DB1B12" w:rsidP="0079684C">
      <w:pPr>
        <w:pStyle w:val="PargrafodaLista"/>
        <w:numPr>
          <w:ilvl w:val="1"/>
          <w:numId w:val="4"/>
        </w:numPr>
      </w:pPr>
      <w:r>
        <w:t>Deverá estar incluído neste, o Projeto de Subestação e Grupos Geradores</w:t>
      </w:r>
    </w:p>
    <w:p w14:paraId="43E70B9E" w14:textId="5715A2D9" w:rsidR="0079684C" w:rsidRDefault="0079684C" w:rsidP="0079684C">
      <w:pPr>
        <w:pStyle w:val="PargrafodaLista"/>
        <w:numPr>
          <w:ilvl w:val="1"/>
          <w:numId w:val="4"/>
        </w:numPr>
      </w:pPr>
      <w:r>
        <w:t xml:space="preserve">Será </w:t>
      </w:r>
      <w:r w:rsidRPr="00AF33B5">
        <w:t>dividido em etapas</w:t>
      </w:r>
      <w:r>
        <w:t>:</w:t>
      </w:r>
    </w:p>
    <w:p w14:paraId="11B58A10" w14:textId="77777777" w:rsidR="0079684C" w:rsidRDefault="0079684C" w:rsidP="0079684C">
      <w:pPr>
        <w:pStyle w:val="PargrafodaLista"/>
        <w:numPr>
          <w:ilvl w:val="2"/>
          <w:numId w:val="4"/>
        </w:numPr>
      </w:pPr>
      <w:r>
        <w:t>Levantamento de dados;</w:t>
      </w:r>
    </w:p>
    <w:p w14:paraId="7C7E3D3C" w14:textId="77777777" w:rsidR="0079684C" w:rsidRDefault="0079684C" w:rsidP="0079684C">
      <w:pPr>
        <w:pStyle w:val="PargrafodaLista"/>
        <w:numPr>
          <w:ilvl w:val="2"/>
          <w:numId w:val="4"/>
        </w:numPr>
      </w:pPr>
      <w:r>
        <w:t>Estudos Técnicos Preliminares;</w:t>
      </w:r>
    </w:p>
    <w:p w14:paraId="12001432" w14:textId="77777777" w:rsidR="0079684C" w:rsidRDefault="0079684C" w:rsidP="0079684C">
      <w:pPr>
        <w:pStyle w:val="PargrafodaLista"/>
        <w:numPr>
          <w:ilvl w:val="2"/>
          <w:numId w:val="4"/>
        </w:numPr>
      </w:pPr>
      <w:r>
        <w:t>Anteprojeto;</w:t>
      </w:r>
    </w:p>
    <w:p w14:paraId="28137D22" w14:textId="77777777" w:rsidR="0079684C" w:rsidRDefault="0079684C" w:rsidP="0079684C">
      <w:pPr>
        <w:pStyle w:val="PargrafodaLista"/>
        <w:numPr>
          <w:ilvl w:val="2"/>
          <w:numId w:val="4"/>
        </w:numPr>
      </w:pPr>
      <w:r>
        <w:t>Projeto Legal;</w:t>
      </w:r>
    </w:p>
    <w:p w14:paraId="0FBBFAA3" w14:textId="286D6790" w:rsidR="00BC2ACA" w:rsidRDefault="00BC2ACA" w:rsidP="0079684C">
      <w:pPr>
        <w:pStyle w:val="PargrafodaLista"/>
        <w:numPr>
          <w:ilvl w:val="2"/>
          <w:numId w:val="4"/>
        </w:numPr>
      </w:pPr>
      <w:r>
        <w:t>Projeto Básico</w:t>
      </w:r>
    </w:p>
    <w:p w14:paraId="0EB45952" w14:textId="77777777" w:rsidR="0079684C" w:rsidRDefault="0079684C" w:rsidP="0079684C">
      <w:pPr>
        <w:pStyle w:val="PargrafodaLista"/>
        <w:numPr>
          <w:ilvl w:val="1"/>
          <w:numId w:val="4"/>
        </w:numPr>
      </w:pPr>
      <w:r>
        <w:t>Todos os custos de emissão de ARTs, RRTs e taxas para aprovação/análise de órgãos serão da contratada.</w:t>
      </w:r>
    </w:p>
    <w:p w14:paraId="0F6FC266" w14:textId="64144881" w:rsidR="00D9321C" w:rsidRDefault="00DB1B12" w:rsidP="00DB1B12">
      <w:pPr>
        <w:pStyle w:val="Ttulo1"/>
        <w:numPr>
          <w:ilvl w:val="0"/>
          <w:numId w:val="4"/>
        </w:numPr>
      </w:pPr>
      <w:bookmarkStart w:id="61" w:name="_Toc205300991"/>
      <w:bookmarkStart w:id="62" w:name="_Toc224215175"/>
      <w:r>
        <w:t>PROJETO DE GRUPOS GERADORES</w:t>
      </w:r>
      <w:bookmarkEnd w:id="61"/>
      <w:bookmarkEnd w:id="62"/>
    </w:p>
    <w:p w14:paraId="6E251CE9" w14:textId="7388F3B8" w:rsidR="00DB1B12" w:rsidRDefault="00FE67CE" w:rsidP="00FE67CE">
      <w:pPr>
        <w:pStyle w:val="PargrafodaLista"/>
        <w:numPr>
          <w:ilvl w:val="1"/>
          <w:numId w:val="4"/>
        </w:numPr>
      </w:pPr>
      <w:r>
        <w:t>É</w:t>
      </w:r>
      <w:r w:rsidRPr="00FE67CE">
        <w:t xml:space="preserve"> plano técnico que detalha a instalação, o funcionamento e o gerenciamento de um sistema de energia de emergência. Seu principal objetivo é garantir o fornecimento contínuo e confiável de energia elétrica em caso de falha da rede pública, o que é vital para a operação de equipamentos médicos que sustentam a vida, sistemas de iluminação de emergência, elevadores e outras infraestruturas críticas em </w:t>
      </w:r>
      <w:r>
        <w:t>EAS</w:t>
      </w:r>
      <w:r w:rsidRPr="00FE67CE">
        <w:t>.</w:t>
      </w:r>
    </w:p>
    <w:p w14:paraId="62274343" w14:textId="77777777" w:rsidR="00FE67CE" w:rsidRDefault="00FE67CE" w:rsidP="00FE67CE">
      <w:pPr>
        <w:pStyle w:val="PargrafodaLista"/>
        <w:numPr>
          <w:ilvl w:val="1"/>
          <w:numId w:val="4"/>
        </w:numPr>
      </w:pPr>
      <w:r>
        <w:t xml:space="preserve">Será </w:t>
      </w:r>
      <w:r w:rsidRPr="00AF33B5">
        <w:t>dividido em etapas</w:t>
      </w:r>
      <w:r>
        <w:t>:</w:t>
      </w:r>
    </w:p>
    <w:p w14:paraId="174C4E70" w14:textId="77777777" w:rsidR="00FE67CE" w:rsidRDefault="00FE67CE" w:rsidP="00FE67CE">
      <w:pPr>
        <w:pStyle w:val="PargrafodaLista"/>
        <w:numPr>
          <w:ilvl w:val="2"/>
          <w:numId w:val="4"/>
        </w:numPr>
      </w:pPr>
      <w:r>
        <w:t>Levantamento de dados;</w:t>
      </w:r>
    </w:p>
    <w:p w14:paraId="6569E425" w14:textId="77777777" w:rsidR="00FE67CE" w:rsidRDefault="00FE67CE" w:rsidP="00FE67CE">
      <w:pPr>
        <w:pStyle w:val="PargrafodaLista"/>
        <w:numPr>
          <w:ilvl w:val="2"/>
          <w:numId w:val="4"/>
        </w:numPr>
      </w:pPr>
      <w:r>
        <w:t>Estudos Técnicos Preliminares;</w:t>
      </w:r>
    </w:p>
    <w:p w14:paraId="2A6247E5" w14:textId="77777777" w:rsidR="00FE67CE" w:rsidRDefault="00FE67CE" w:rsidP="00FE67CE">
      <w:pPr>
        <w:pStyle w:val="PargrafodaLista"/>
        <w:numPr>
          <w:ilvl w:val="2"/>
          <w:numId w:val="4"/>
        </w:numPr>
      </w:pPr>
      <w:r>
        <w:t>Anteprojeto;</w:t>
      </w:r>
    </w:p>
    <w:p w14:paraId="176CD79D" w14:textId="77777777" w:rsidR="00FE67CE" w:rsidRDefault="00FE67CE" w:rsidP="00FE67CE">
      <w:pPr>
        <w:pStyle w:val="PargrafodaLista"/>
        <w:numPr>
          <w:ilvl w:val="2"/>
          <w:numId w:val="4"/>
        </w:numPr>
      </w:pPr>
      <w:r>
        <w:t>Projeto Legal;</w:t>
      </w:r>
    </w:p>
    <w:p w14:paraId="7BF46FBD" w14:textId="1E269511" w:rsidR="00BC2ACA" w:rsidRDefault="00BC2ACA" w:rsidP="00FE67CE">
      <w:pPr>
        <w:pStyle w:val="PargrafodaLista"/>
        <w:numPr>
          <w:ilvl w:val="2"/>
          <w:numId w:val="4"/>
        </w:numPr>
      </w:pPr>
      <w:r>
        <w:t>Projeto Básico.</w:t>
      </w:r>
    </w:p>
    <w:p w14:paraId="10DAABC2" w14:textId="0D580EE2" w:rsidR="00FE67CE" w:rsidRPr="00DB1B12" w:rsidRDefault="00FE67CE" w:rsidP="00FE67CE">
      <w:pPr>
        <w:pStyle w:val="PargrafodaLista"/>
        <w:numPr>
          <w:ilvl w:val="1"/>
          <w:numId w:val="4"/>
        </w:numPr>
      </w:pPr>
      <w:r>
        <w:t>Todos os custos de emissão de ARTs, RRTs e taxas para aprovação/análise de órgãos serão da contratada.</w:t>
      </w:r>
    </w:p>
    <w:p w14:paraId="37D03683" w14:textId="09CACDC8" w:rsidR="007B01AC" w:rsidRDefault="007B01AC" w:rsidP="007B01AC">
      <w:pPr>
        <w:pStyle w:val="Ttulo1"/>
        <w:numPr>
          <w:ilvl w:val="0"/>
          <w:numId w:val="4"/>
        </w:numPr>
      </w:pPr>
      <w:bookmarkStart w:id="63" w:name="_Toc205300992"/>
      <w:bookmarkStart w:id="64" w:name="_Toc224215176"/>
      <w:r>
        <w:t>PROJETO DE SISTEMA DE IT MÉDICO</w:t>
      </w:r>
      <w:bookmarkEnd w:id="63"/>
      <w:bookmarkEnd w:id="64"/>
    </w:p>
    <w:p w14:paraId="0BE2178F" w14:textId="5A0421B5" w:rsidR="00A6382A" w:rsidRPr="00A6382A" w:rsidRDefault="00A6382A" w:rsidP="00A6382A">
      <w:pPr>
        <w:pStyle w:val="PargrafodaLista"/>
        <w:numPr>
          <w:ilvl w:val="1"/>
          <w:numId w:val="4"/>
        </w:numPr>
      </w:pPr>
      <w:r w:rsidRPr="00A6382A">
        <w:t>Um Projeto de Sistema de IT Médico é um tipo de projeto elétrico especializado, obrigatório para hospitais, clínicas e outras instalações de saúde em áreas consideradas "críticas". Seu principal objetivo é garantir a máxima segurança elétrica para pacientes, profissionais de saúde e equipamentos eletromédicos, especialmente aqueles que sustentam a vida.</w:t>
      </w:r>
    </w:p>
    <w:p w14:paraId="2602BEA2" w14:textId="77777777" w:rsidR="00A6382A" w:rsidRDefault="00A6382A" w:rsidP="00A6382A">
      <w:pPr>
        <w:pStyle w:val="PargrafodaLista"/>
        <w:numPr>
          <w:ilvl w:val="1"/>
          <w:numId w:val="4"/>
        </w:numPr>
      </w:pPr>
      <w:r w:rsidRPr="00A6382A">
        <w:t>A sigla IT significa "isolamento à terra" (do inglês "Isolated Terra"). Em contraste com os sistemas elétricos convencionais, onde a primeira falha de isolamento causa o desligamento automático do circuito, o sistema IT Médico foi projetado para continuar funcionando mesmo se ocorrer uma primeira falha. Isso é crucial para evitar a interrupção abrupta de equipamentos vitais, como ventiladores pulmonares ou monitores cardíacos, que poderia colocar a vida do paciente em risco.</w:t>
      </w:r>
    </w:p>
    <w:p w14:paraId="0C0EEFB5" w14:textId="77777777" w:rsidR="00A6382A" w:rsidRDefault="00A6382A" w:rsidP="00A6382A">
      <w:pPr>
        <w:pStyle w:val="PargrafodaLista"/>
        <w:numPr>
          <w:ilvl w:val="1"/>
          <w:numId w:val="4"/>
        </w:numPr>
      </w:pPr>
      <w:r>
        <w:t xml:space="preserve">Será </w:t>
      </w:r>
      <w:r w:rsidRPr="00AF33B5">
        <w:t>dividido em etapas</w:t>
      </w:r>
      <w:r>
        <w:t>:</w:t>
      </w:r>
    </w:p>
    <w:p w14:paraId="340EAE53" w14:textId="77777777" w:rsidR="00A6382A" w:rsidRDefault="00A6382A" w:rsidP="00A6382A">
      <w:pPr>
        <w:pStyle w:val="PargrafodaLista"/>
        <w:numPr>
          <w:ilvl w:val="2"/>
          <w:numId w:val="4"/>
        </w:numPr>
      </w:pPr>
      <w:r>
        <w:t>Levantamento de dados;</w:t>
      </w:r>
    </w:p>
    <w:p w14:paraId="32426924" w14:textId="77777777" w:rsidR="00A6382A" w:rsidRDefault="00A6382A" w:rsidP="00A6382A">
      <w:pPr>
        <w:pStyle w:val="PargrafodaLista"/>
        <w:numPr>
          <w:ilvl w:val="2"/>
          <w:numId w:val="4"/>
        </w:numPr>
      </w:pPr>
      <w:r>
        <w:t>Estudos Técnicos Preliminares;</w:t>
      </w:r>
    </w:p>
    <w:p w14:paraId="38C84C64" w14:textId="77777777" w:rsidR="00A6382A" w:rsidRDefault="00A6382A" w:rsidP="00A6382A">
      <w:pPr>
        <w:pStyle w:val="PargrafodaLista"/>
        <w:numPr>
          <w:ilvl w:val="2"/>
          <w:numId w:val="4"/>
        </w:numPr>
      </w:pPr>
      <w:r>
        <w:t>Anteprojeto;</w:t>
      </w:r>
    </w:p>
    <w:p w14:paraId="772768A6" w14:textId="77777777" w:rsidR="00A6382A" w:rsidRDefault="00A6382A" w:rsidP="00A6382A">
      <w:pPr>
        <w:pStyle w:val="PargrafodaLista"/>
        <w:numPr>
          <w:ilvl w:val="2"/>
          <w:numId w:val="4"/>
        </w:numPr>
      </w:pPr>
      <w:r>
        <w:t>Projeto Legal;</w:t>
      </w:r>
    </w:p>
    <w:p w14:paraId="0986139D" w14:textId="5C5B77A9" w:rsidR="00BC2ACA" w:rsidRDefault="00BC2ACA" w:rsidP="00A6382A">
      <w:pPr>
        <w:pStyle w:val="PargrafodaLista"/>
        <w:numPr>
          <w:ilvl w:val="2"/>
          <w:numId w:val="4"/>
        </w:numPr>
      </w:pPr>
      <w:r>
        <w:t>Projeto Básico.</w:t>
      </w:r>
    </w:p>
    <w:p w14:paraId="20A8F014" w14:textId="7B8F23F8" w:rsidR="00A6382A" w:rsidRDefault="00A6382A" w:rsidP="00A6382A">
      <w:pPr>
        <w:pStyle w:val="PargrafodaLista"/>
        <w:numPr>
          <w:ilvl w:val="1"/>
          <w:numId w:val="4"/>
        </w:numPr>
      </w:pPr>
      <w:r>
        <w:t>Todos os custos de emissão de ARTs, RRTs e taxas para aprovação/análise de órgãos serão da contratada.</w:t>
      </w:r>
    </w:p>
    <w:p w14:paraId="7C5B7728" w14:textId="26128E6D" w:rsidR="006E709B" w:rsidRDefault="006E709B" w:rsidP="00A6382A">
      <w:pPr>
        <w:pStyle w:val="Ttulo1"/>
        <w:numPr>
          <w:ilvl w:val="0"/>
          <w:numId w:val="4"/>
        </w:numPr>
      </w:pPr>
      <w:bookmarkStart w:id="65" w:name="_Toc205300993"/>
      <w:bookmarkStart w:id="66" w:name="_Toc224215177"/>
      <w:r>
        <w:t>PROJETO DE CIRCUITO FECHADO DE TV</w:t>
      </w:r>
      <w:r w:rsidR="00BC2ACA">
        <w:t xml:space="preserve"> e</w:t>
      </w:r>
      <w:r w:rsidR="0092757D">
        <w:t xml:space="preserve"> </w:t>
      </w:r>
      <w:r w:rsidR="00BC2ACA">
        <w:t xml:space="preserve"> SEGURANÇA </w:t>
      </w:r>
      <w:r w:rsidR="0092757D">
        <w:t>(</w:t>
      </w:r>
      <w:r w:rsidR="00BC2ACA">
        <w:t>CTV</w:t>
      </w:r>
      <w:r w:rsidR="0092757D">
        <w:t>)</w:t>
      </w:r>
      <w:bookmarkEnd w:id="65"/>
      <w:bookmarkEnd w:id="66"/>
    </w:p>
    <w:p w14:paraId="3DF2F730" w14:textId="4CDDB513" w:rsidR="00D9321C" w:rsidRDefault="0092757D" w:rsidP="0092757D">
      <w:pPr>
        <w:pStyle w:val="PargrafodaLista"/>
        <w:numPr>
          <w:ilvl w:val="1"/>
          <w:numId w:val="4"/>
        </w:numPr>
      </w:pPr>
      <w:r w:rsidRPr="0092757D">
        <w:t>Um Projeto de Circuito Fechado de TV</w:t>
      </w:r>
      <w:r w:rsidR="00BC2ACA">
        <w:t xml:space="preserve"> e </w:t>
      </w:r>
      <w:r w:rsidRPr="0092757D">
        <w:t xml:space="preserve">Segurança </w:t>
      </w:r>
      <w:r w:rsidR="00BC2ACA">
        <w:t xml:space="preserve">(CTV) </w:t>
      </w:r>
      <w:r w:rsidRPr="0092757D">
        <w:t xml:space="preserve">é um documento técnico detalhado que planeja e define a infraestrutura de vigilância eletrônica </w:t>
      </w:r>
      <w:r>
        <w:t>do EAS</w:t>
      </w:r>
      <w:r w:rsidRPr="0092757D">
        <w:t>. Seu objetivo é garantir a segurança</w:t>
      </w:r>
      <w:r w:rsidR="00BC2ACA">
        <w:t xml:space="preserve">, o </w:t>
      </w:r>
      <w:r w:rsidRPr="0092757D">
        <w:t>monitoramento eficaz do ambiente por meio de câmeras, gravadores e outros equipamentos relacionados.</w:t>
      </w:r>
    </w:p>
    <w:p w14:paraId="2CE7BD0E" w14:textId="77777777" w:rsidR="0092757D" w:rsidRDefault="0092757D" w:rsidP="0092757D">
      <w:pPr>
        <w:pStyle w:val="PargrafodaLista"/>
        <w:numPr>
          <w:ilvl w:val="1"/>
          <w:numId w:val="4"/>
        </w:numPr>
      </w:pPr>
      <w:r>
        <w:t xml:space="preserve">Será </w:t>
      </w:r>
      <w:r w:rsidRPr="00AF33B5">
        <w:t>dividido em etapas</w:t>
      </w:r>
      <w:r>
        <w:t>:</w:t>
      </w:r>
    </w:p>
    <w:p w14:paraId="514C81D9" w14:textId="77777777" w:rsidR="0092757D" w:rsidRDefault="0092757D" w:rsidP="0092757D">
      <w:pPr>
        <w:pStyle w:val="PargrafodaLista"/>
        <w:numPr>
          <w:ilvl w:val="2"/>
          <w:numId w:val="4"/>
        </w:numPr>
      </w:pPr>
      <w:r>
        <w:t>Levantamento de dados;</w:t>
      </w:r>
    </w:p>
    <w:p w14:paraId="7F1E51C5" w14:textId="77777777" w:rsidR="0092757D" w:rsidRDefault="0092757D" w:rsidP="0092757D">
      <w:pPr>
        <w:pStyle w:val="PargrafodaLista"/>
        <w:numPr>
          <w:ilvl w:val="2"/>
          <w:numId w:val="4"/>
        </w:numPr>
      </w:pPr>
      <w:r>
        <w:t>Estudos Técnicos Preliminares;</w:t>
      </w:r>
    </w:p>
    <w:p w14:paraId="49340101" w14:textId="77777777" w:rsidR="0092757D" w:rsidRDefault="0092757D" w:rsidP="0092757D">
      <w:pPr>
        <w:pStyle w:val="PargrafodaLista"/>
        <w:numPr>
          <w:ilvl w:val="2"/>
          <w:numId w:val="4"/>
        </w:numPr>
      </w:pPr>
      <w:r>
        <w:t>Anteprojeto;</w:t>
      </w:r>
    </w:p>
    <w:p w14:paraId="6B1768BD" w14:textId="77777777" w:rsidR="0092757D" w:rsidRDefault="0092757D" w:rsidP="0092757D">
      <w:pPr>
        <w:pStyle w:val="PargrafodaLista"/>
        <w:numPr>
          <w:ilvl w:val="2"/>
          <w:numId w:val="4"/>
        </w:numPr>
      </w:pPr>
      <w:r>
        <w:t>Projeto Legal;</w:t>
      </w:r>
    </w:p>
    <w:p w14:paraId="2364A0D0" w14:textId="216CACDC" w:rsidR="00BC2ACA" w:rsidRDefault="00BC2ACA" w:rsidP="0092757D">
      <w:pPr>
        <w:pStyle w:val="PargrafodaLista"/>
        <w:numPr>
          <w:ilvl w:val="2"/>
          <w:numId w:val="4"/>
        </w:numPr>
      </w:pPr>
      <w:r>
        <w:t>Projeto Básico.</w:t>
      </w:r>
    </w:p>
    <w:p w14:paraId="1C1A879B" w14:textId="10BDB199" w:rsidR="0092757D" w:rsidRPr="00D9321C" w:rsidRDefault="0092757D" w:rsidP="0092757D">
      <w:pPr>
        <w:pStyle w:val="PargrafodaLista"/>
        <w:numPr>
          <w:ilvl w:val="1"/>
          <w:numId w:val="4"/>
        </w:numPr>
      </w:pPr>
      <w:r>
        <w:t>Todos os custos de emissão de ARTs, RRTs serão da contratada.</w:t>
      </w:r>
    </w:p>
    <w:p w14:paraId="1AADB4F9" w14:textId="5FA9D0C8" w:rsidR="006E709B" w:rsidRDefault="006E709B" w:rsidP="006E709B">
      <w:pPr>
        <w:pStyle w:val="Ttulo1"/>
        <w:numPr>
          <w:ilvl w:val="0"/>
          <w:numId w:val="4"/>
        </w:numPr>
      </w:pPr>
      <w:bookmarkStart w:id="67" w:name="_Toc205300994"/>
      <w:bookmarkStart w:id="68" w:name="_Toc224215178"/>
      <w:r>
        <w:t>PROJETO DE CONTROLE DE ACESSO</w:t>
      </w:r>
      <w:bookmarkEnd w:id="67"/>
      <w:bookmarkEnd w:id="68"/>
    </w:p>
    <w:p w14:paraId="37B60840" w14:textId="5D95C1B4" w:rsidR="00D9321C" w:rsidRDefault="0092757D" w:rsidP="0092757D">
      <w:pPr>
        <w:pStyle w:val="PargrafodaLista"/>
        <w:numPr>
          <w:ilvl w:val="1"/>
          <w:numId w:val="4"/>
        </w:numPr>
      </w:pPr>
      <w:r>
        <w:t>É</w:t>
      </w:r>
      <w:r w:rsidRPr="0092757D">
        <w:t xml:space="preserve"> um </w:t>
      </w:r>
      <w:r w:rsidR="00BC2ACA">
        <w:t>projeto</w:t>
      </w:r>
      <w:r w:rsidRPr="0092757D">
        <w:t xml:space="preserve"> técnico e estratégico que define como será feita a gestão do fluxo de pessoas em </w:t>
      </w:r>
      <w:r>
        <w:t>EAS</w:t>
      </w:r>
      <w:r w:rsidRPr="0092757D">
        <w:t>. Seu objetivo principal é aumentar a segurança de pacientes, profissionais e informações, limitando a entrada e circulação a apenas pessoas autorizadas em áreas específicas</w:t>
      </w:r>
      <w:r w:rsidR="00BC2ACA">
        <w:t>, com os devidos equipamentos, barreiras, controles e softwares de sistema de controle de acesso</w:t>
      </w:r>
      <w:r w:rsidRPr="0092757D">
        <w:t>.</w:t>
      </w:r>
      <w:r w:rsidR="00BC2ACA">
        <w:t xml:space="preserve"> As barreiras deverão estar compatibilizadas com o Sistema de Detecção e Alarme de Incêndio, para casos de sinistros.</w:t>
      </w:r>
    </w:p>
    <w:p w14:paraId="42003133" w14:textId="77777777" w:rsidR="0092757D" w:rsidRDefault="0092757D" w:rsidP="0092757D">
      <w:pPr>
        <w:pStyle w:val="PargrafodaLista"/>
        <w:numPr>
          <w:ilvl w:val="1"/>
          <w:numId w:val="4"/>
        </w:numPr>
      </w:pPr>
      <w:r>
        <w:t xml:space="preserve">Será </w:t>
      </w:r>
      <w:r w:rsidRPr="00AF33B5">
        <w:t>dividido em etapas</w:t>
      </w:r>
      <w:r>
        <w:t>:</w:t>
      </w:r>
    </w:p>
    <w:p w14:paraId="1C6C5C61" w14:textId="77777777" w:rsidR="0092757D" w:rsidRDefault="0092757D" w:rsidP="0092757D">
      <w:pPr>
        <w:pStyle w:val="PargrafodaLista"/>
        <w:numPr>
          <w:ilvl w:val="2"/>
          <w:numId w:val="4"/>
        </w:numPr>
      </w:pPr>
      <w:r>
        <w:t>Levantamento de dados;</w:t>
      </w:r>
    </w:p>
    <w:p w14:paraId="0420A978" w14:textId="77777777" w:rsidR="0092757D" w:rsidRDefault="0092757D" w:rsidP="0092757D">
      <w:pPr>
        <w:pStyle w:val="PargrafodaLista"/>
        <w:numPr>
          <w:ilvl w:val="2"/>
          <w:numId w:val="4"/>
        </w:numPr>
      </w:pPr>
      <w:r>
        <w:t>Estudos Técnicos Preliminares;</w:t>
      </w:r>
    </w:p>
    <w:p w14:paraId="741204DB" w14:textId="77777777" w:rsidR="0092757D" w:rsidRDefault="0092757D" w:rsidP="0092757D">
      <w:pPr>
        <w:pStyle w:val="PargrafodaLista"/>
        <w:numPr>
          <w:ilvl w:val="2"/>
          <w:numId w:val="4"/>
        </w:numPr>
      </w:pPr>
      <w:r>
        <w:t>Anteprojeto;</w:t>
      </w:r>
    </w:p>
    <w:p w14:paraId="72514276" w14:textId="77777777" w:rsidR="0092757D" w:rsidRDefault="0092757D" w:rsidP="0092757D">
      <w:pPr>
        <w:pStyle w:val="PargrafodaLista"/>
        <w:numPr>
          <w:ilvl w:val="2"/>
          <w:numId w:val="4"/>
        </w:numPr>
      </w:pPr>
      <w:r>
        <w:t>Projeto Legal;</w:t>
      </w:r>
    </w:p>
    <w:p w14:paraId="6C282D26" w14:textId="22711D67" w:rsidR="00BC2ACA" w:rsidRDefault="00BC2ACA" w:rsidP="0092757D">
      <w:pPr>
        <w:pStyle w:val="PargrafodaLista"/>
        <w:numPr>
          <w:ilvl w:val="2"/>
          <w:numId w:val="4"/>
        </w:numPr>
      </w:pPr>
      <w:r>
        <w:t>Projeto Básico.</w:t>
      </w:r>
    </w:p>
    <w:p w14:paraId="3EAB4804" w14:textId="67782B7C" w:rsidR="0092757D" w:rsidRPr="00D9321C" w:rsidRDefault="0092757D" w:rsidP="0092757D">
      <w:pPr>
        <w:pStyle w:val="PargrafodaLista"/>
        <w:numPr>
          <w:ilvl w:val="1"/>
          <w:numId w:val="4"/>
        </w:numPr>
      </w:pPr>
      <w:r>
        <w:t>Todos os custos de emissão de ARTs, RRTs serão da contratada.</w:t>
      </w:r>
    </w:p>
    <w:p w14:paraId="032E0C3D" w14:textId="34F0F79A" w:rsidR="006E709B" w:rsidRDefault="006E709B" w:rsidP="006E709B">
      <w:pPr>
        <w:pStyle w:val="Ttulo1"/>
        <w:numPr>
          <w:ilvl w:val="0"/>
          <w:numId w:val="4"/>
        </w:numPr>
      </w:pPr>
      <w:bookmarkStart w:id="69" w:name="_Toc205300995"/>
      <w:bookmarkStart w:id="70" w:name="_Toc224215179"/>
      <w:r>
        <w:t>PROJETO DE IMPERMEABILIZAÇÃO</w:t>
      </w:r>
      <w:bookmarkEnd w:id="69"/>
      <w:bookmarkEnd w:id="70"/>
    </w:p>
    <w:p w14:paraId="1ED456F4" w14:textId="4D180239" w:rsidR="00FE67CE" w:rsidRDefault="00FE67CE" w:rsidP="002A6023">
      <w:pPr>
        <w:pStyle w:val="PargrafodaLista"/>
      </w:pPr>
      <w:r>
        <w:t>É</w:t>
      </w:r>
      <w:r w:rsidRPr="00FE67CE">
        <w:t xml:space="preserve"> um documento técnico detalhado que planeja e especifica os sistemas e materiais necessários para proteger uma construção contra a ação da água. Seu principal objetivo é evitar infiltrações, umidade, vazamentos e outros problemas causados pela água, que podem comprometer a estrutura do prédio e causar danos graves ao longo do tempo</w:t>
      </w:r>
      <w:r>
        <w:t>.</w:t>
      </w:r>
    </w:p>
    <w:p w14:paraId="53189226" w14:textId="77777777" w:rsidR="00FE67CE" w:rsidRDefault="00FE67CE" w:rsidP="00FE67CE">
      <w:pPr>
        <w:pStyle w:val="PargrafodaLista"/>
        <w:numPr>
          <w:ilvl w:val="1"/>
          <w:numId w:val="4"/>
        </w:numPr>
      </w:pPr>
      <w:r>
        <w:t xml:space="preserve">Será </w:t>
      </w:r>
      <w:r w:rsidRPr="00AF33B5">
        <w:t>dividido em etapas</w:t>
      </w:r>
      <w:r>
        <w:t>:</w:t>
      </w:r>
    </w:p>
    <w:p w14:paraId="70ABAEE4" w14:textId="77777777" w:rsidR="00FE67CE" w:rsidRDefault="00FE67CE" w:rsidP="00FE67CE">
      <w:pPr>
        <w:pStyle w:val="PargrafodaLista"/>
        <w:numPr>
          <w:ilvl w:val="2"/>
          <w:numId w:val="4"/>
        </w:numPr>
      </w:pPr>
      <w:r>
        <w:t>Levantamento de dados;</w:t>
      </w:r>
    </w:p>
    <w:p w14:paraId="05616109" w14:textId="77777777" w:rsidR="00FE67CE" w:rsidRDefault="00FE67CE" w:rsidP="00FE67CE">
      <w:pPr>
        <w:pStyle w:val="PargrafodaLista"/>
        <w:numPr>
          <w:ilvl w:val="2"/>
          <w:numId w:val="4"/>
        </w:numPr>
      </w:pPr>
      <w:r>
        <w:t>Estudos Técnicos Preliminares;</w:t>
      </w:r>
    </w:p>
    <w:p w14:paraId="03D441A8" w14:textId="77777777" w:rsidR="00FE67CE" w:rsidRDefault="00FE67CE" w:rsidP="00FE67CE">
      <w:pPr>
        <w:pStyle w:val="PargrafodaLista"/>
        <w:numPr>
          <w:ilvl w:val="2"/>
          <w:numId w:val="4"/>
        </w:numPr>
      </w:pPr>
      <w:r>
        <w:t>Anteprojeto;</w:t>
      </w:r>
    </w:p>
    <w:p w14:paraId="00E78408" w14:textId="77777777" w:rsidR="00FE67CE" w:rsidRDefault="00FE67CE" w:rsidP="00FE67CE">
      <w:pPr>
        <w:pStyle w:val="PargrafodaLista"/>
        <w:numPr>
          <w:ilvl w:val="2"/>
          <w:numId w:val="4"/>
        </w:numPr>
      </w:pPr>
      <w:r>
        <w:t>Projeto Legal;</w:t>
      </w:r>
    </w:p>
    <w:p w14:paraId="6D57FD6D" w14:textId="75071D9E" w:rsidR="00BC2ACA" w:rsidRDefault="00BC2ACA" w:rsidP="00FE67CE">
      <w:pPr>
        <w:pStyle w:val="PargrafodaLista"/>
        <w:numPr>
          <w:ilvl w:val="2"/>
          <w:numId w:val="4"/>
        </w:numPr>
      </w:pPr>
      <w:r>
        <w:t>Projeto Básico.</w:t>
      </w:r>
    </w:p>
    <w:p w14:paraId="1126F6BC" w14:textId="56C12AE3" w:rsidR="00FE67CE" w:rsidRDefault="00FE67CE" w:rsidP="00FE67CE">
      <w:pPr>
        <w:pStyle w:val="PargrafodaLista"/>
        <w:numPr>
          <w:ilvl w:val="1"/>
          <w:numId w:val="4"/>
        </w:numPr>
      </w:pPr>
      <w:r>
        <w:t>Todos os custos de emissão de ARTs, RRTs serão da contratada.</w:t>
      </w:r>
    </w:p>
    <w:p w14:paraId="3BD050CB" w14:textId="563BE052" w:rsidR="00AC4F2B" w:rsidRDefault="00AC4F2B" w:rsidP="00AC4F2B">
      <w:pPr>
        <w:pStyle w:val="Ttulo1"/>
        <w:numPr>
          <w:ilvl w:val="0"/>
          <w:numId w:val="4"/>
        </w:numPr>
      </w:pPr>
      <w:bookmarkStart w:id="71" w:name="_Toc205300996"/>
      <w:bookmarkStart w:id="72" w:name="_Toc224215180"/>
      <w:r>
        <w:t>PROJETO DE CANTEIRO DE OBRAS</w:t>
      </w:r>
      <w:bookmarkEnd w:id="71"/>
      <w:bookmarkEnd w:id="72"/>
    </w:p>
    <w:p w14:paraId="304E074A" w14:textId="274C4542" w:rsidR="00AC4F2B" w:rsidRDefault="00AC4F2B" w:rsidP="00AC4F2B">
      <w:pPr>
        <w:pStyle w:val="PargrafodaLista"/>
        <w:numPr>
          <w:ilvl w:val="1"/>
          <w:numId w:val="4"/>
        </w:numPr>
      </w:pPr>
      <w:r w:rsidRPr="00AC4F2B">
        <w:t>Um Projeto de Canteiro de Obras é um documento técnico de planejamento que detalha a organização e a infraestrutura provisória necessária para a execução de uma construção. Ele é um guia essencial que define a disposição física de todas as áreas de apoio, equipamentos e materiais no local da obra, desde a sua implantação até a sua desmobilização.</w:t>
      </w:r>
    </w:p>
    <w:p w14:paraId="0690CD35" w14:textId="77777777" w:rsidR="00AC4F2B" w:rsidRDefault="00AC4F2B" w:rsidP="00AC4F2B">
      <w:pPr>
        <w:pStyle w:val="PargrafodaLista"/>
        <w:numPr>
          <w:ilvl w:val="1"/>
          <w:numId w:val="4"/>
        </w:numPr>
      </w:pPr>
      <w:r>
        <w:t xml:space="preserve">Será </w:t>
      </w:r>
      <w:r w:rsidRPr="00AF33B5">
        <w:t>dividido em etapas</w:t>
      </w:r>
      <w:r>
        <w:t>:</w:t>
      </w:r>
    </w:p>
    <w:p w14:paraId="7C1D1F60" w14:textId="77777777" w:rsidR="00AC4F2B" w:rsidRDefault="00AC4F2B" w:rsidP="00AC4F2B">
      <w:pPr>
        <w:pStyle w:val="PargrafodaLista"/>
        <w:numPr>
          <w:ilvl w:val="2"/>
          <w:numId w:val="4"/>
        </w:numPr>
      </w:pPr>
      <w:r>
        <w:t>Levantamento de dados;</w:t>
      </w:r>
    </w:p>
    <w:p w14:paraId="04499DC4" w14:textId="77777777" w:rsidR="00AC4F2B" w:rsidRDefault="00AC4F2B" w:rsidP="00AC4F2B">
      <w:pPr>
        <w:pStyle w:val="PargrafodaLista"/>
        <w:numPr>
          <w:ilvl w:val="2"/>
          <w:numId w:val="4"/>
        </w:numPr>
      </w:pPr>
      <w:r>
        <w:t>Estudos Técnicos Preliminares;</w:t>
      </w:r>
    </w:p>
    <w:p w14:paraId="17360D4C" w14:textId="77777777" w:rsidR="00AC4F2B" w:rsidRDefault="00AC4F2B" w:rsidP="00AC4F2B">
      <w:pPr>
        <w:pStyle w:val="PargrafodaLista"/>
        <w:numPr>
          <w:ilvl w:val="2"/>
          <w:numId w:val="4"/>
        </w:numPr>
      </w:pPr>
      <w:r>
        <w:t>Anteprojeto;</w:t>
      </w:r>
    </w:p>
    <w:p w14:paraId="0FA8CCB7" w14:textId="77777777" w:rsidR="00AC4F2B" w:rsidRDefault="00AC4F2B" w:rsidP="00AC4F2B">
      <w:pPr>
        <w:pStyle w:val="PargrafodaLista"/>
        <w:numPr>
          <w:ilvl w:val="2"/>
          <w:numId w:val="4"/>
        </w:numPr>
      </w:pPr>
      <w:r>
        <w:t>Projeto Legal;</w:t>
      </w:r>
    </w:p>
    <w:p w14:paraId="300C5925" w14:textId="24496420" w:rsidR="00BC2ACA" w:rsidRDefault="00BC2ACA" w:rsidP="00AC4F2B">
      <w:pPr>
        <w:pStyle w:val="PargrafodaLista"/>
        <w:numPr>
          <w:ilvl w:val="2"/>
          <w:numId w:val="4"/>
        </w:numPr>
      </w:pPr>
      <w:r>
        <w:t>Projeto Básico.</w:t>
      </w:r>
    </w:p>
    <w:p w14:paraId="58927B4B" w14:textId="1B2C7CDA" w:rsidR="00AC4F2B" w:rsidRDefault="00AC4F2B" w:rsidP="00AC4F2B">
      <w:pPr>
        <w:pStyle w:val="PargrafodaLista"/>
        <w:numPr>
          <w:ilvl w:val="1"/>
          <w:numId w:val="4"/>
        </w:numPr>
      </w:pPr>
      <w:r>
        <w:t>Todos os custos de emissão de ARTs, RRTs e taxas para aprovação/análise de órgãos serão da contratada.</w:t>
      </w:r>
    </w:p>
    <w:p w14:paraId="189F2C25" w14:textId="3154EA4B" w:rsidR="007A28B6" w:rsidRDefault="007A28B6" w:rsidP="007A28B6">
      <w:pPr>
        <w:pStyle w:val="Ttulo1"/>
        <w:numPr>
          <w:ilvl w:val="0"/>
          <w:numId w:val="4"/>
        </w:numPr>
      </w:pPr>
      <w:bookmarkStart w:id="73" w:name="_Toc224215181"/>
      <w:r>
        <w:t xml:space="preserve">PROJETO </w:t>
      </w:r>
      <w:r w:rsidR="009C0800">
        <w:t>DE ELEVADORES</w:t>
      </w:r>
      <w:bookmarkEnd w:id="73"/>
    </w:p>
    <w:p w14:paraId="2604C2E2" w14:textId="45A4BF96" w:rsidR="007A28B6" w:rsidRDefault="007A28B6" w:rsidP="007A28B6">
      <w:pPr>
        <w:pStyle w:val="PargrafodaLista"/>
        <w:numPr>
          <w:ilvl w:val="1"/>
          <w:numId w:val="4"/>
        </w:numPr>
      </w:pPr>
      <w:r>
        <w:t>Conjunto de documentos e</w:t>
      </w:r>
      <w:r w:rsidRPr="007A28B6">
        <w:t xml:space="preserve"> plano detalhado e específico para a concepção, instalação e operação de sistemas de transporte vertical em </w:t>
      </w:r>
      <w:r>
        <w:t>estabelecimentos assistenciais de saúde.</w:t>
      </w:r>
    </w:p>
    <w:p w14:paraId="1226BC3A" w14:textId="07D58966" w:rsidR="007A28B6" w:rsidRDefault="007A28B6" w:rsidP="007A28B6">
      <w:pPr>
        <w:pStyle w:val="PargrafodaLista"/>
        <w:numPr>
          <w:ilvl w:val="1"/>
          <w:numId w:val="4"/>
        </w:numPr>
      </w:pPr>
      <w:r>
        <w:t xml:space="preserve">Será </w:t>
      </w:r>
      <w:r w:rsidRPr="00AF33B5">
        <w:t>dividido em etapas</w:t>
      </w:r>
      <w:r>
        <w:t>:</w:t>
      </w:r>
    </w:p>
    <w:p w14:paraId="730FBBA2" w14:textId="77777777" w:rsidR="007A28B6" w:rsidRDefault="007A28B6" w:rsidP="007A28B6">
      <w:pPr>
        <w:pStyle w:val="PargrafodaLista"/>
        <w:numPr>
          <w:ilvl w:val="2"/>
          <w:numId w:val="4"/>
        </w:numPr>
      </w:pPr>
      <w:r>
        <w:t>Levantamento de dados;</w:t>
      </w:r>
    </w:p>
    <w:p w14:paraId="3D9E2964" w14:textId="77777777" w:rsidR="007A28B6" w:rsidRDefault="007A28B6" w:rsidP="007A28B6">
      <w:pPr>
        <w:pStyle w:val="PargrafodaLista"/>
        <w:numPr>
          <w:ilvl w:val="2"/>
          <w:numId w:val="4"/>
        </w:numPr>
      </w:pPr>
      <w:r>
        <w:t>Estudos Técnicos Preliminares;</w:t>
      </w:r>
    </w:p>
    <w:p w14:paraId="77A6BEC3" w14:textId="77777777" w:rsidR="007A28B6" w:rsidRDefault="007A28B6" w:rsidP="007A28B6">
      <w:pPr>
        <w:pStyle w:val="PargrafodaLista"/>
        <w:numPr>
          <w:ilvl w:val="2"/>
          <w:numId w:val="4"/>
        </w:numPr>
      </w:pPr>
      <w:r>
        <w:t>Anteprojeto;</w:t>
      </w:r>
    </w:p>
    <w:p w14:paraId="52F12C16" w14:textId="77777777" w:rsidR="007A28B6" w:rsidRDefault="007A28B6" w:rsidP="007A28B6">
      <w:pPr>
        <w:pStyle w:val="PargrafodaLista"/>
        <w:numPr>
          <w:ilvl w:val="2"/>
          <w:numId w:val="4"/>
        </w:numPr>
      </w:pPr>
      <w:r>
        <w:t>Projeto Legal;</w:t>
      </w:r>
    </w:p>
    <w:p w14:paraId="56C6E3EB" w14:textId="77AF8E4E" w:rsidR="00BC2ACA" w:rsidRDefault="00BC2ACA" w:rsidP="007A28B6">
      <w:pPr>
        <w:pStyle w:val="PargrafodaLista"/>
        <w:numPr>
          <w:ilvl w:val="2"/>
          <w:numId w:val="4"/>
        </w:numPr>
      </w:pPr>
      <w:r>
        <w:t>Projeto Básico.</w:t>
      </w:r>
    </w:p>
    <w:p w14:paraId="09351B8A" w14:textId="77777777" w:rsidR="007A28B6" w:rsidRDefault="007A28B6" w:rsidP="007A28B6">
      <w:pPr>
        <w:pStyle w:val="PargrafodaLista"/>
        <w:numPr>
          <w:ilvl w:val="1"/>
          <w:numId w:val="4"/>
        </w:numPr>
      </w:pPr>
      <w:r>
        <w:t>Todos os custos de emissão de ARTs, RRTs e taxas para aprovação/análise de órgãos serão da contratada.</w:t>
      </w:r>
    </w:p>
    <w:p w14:paraId="741F9C9A" w14:textId="657243D5" w:rsidR="007A28B6" w:rsidRDefault="009C0800" w:rsidP="007A28B6">
      <w:pPr>
        <w:pStyle w:val="Ttulo1"/>
        <w:numPr>
          <w:ilvl w:val="0"/>
          <w:numId w:val="4"/>
        </w:numPr>
      </w:pPr>
      <w:bookmarkStart w:id="74" w:name="_Toc224215182"/>
      <w:r>
        <w:t>PROJETO DE AUTOMAÇÃO E SUPERVISÃO</w:t>
      </w:r>
      <w:bookmarkEnd w:id="74"/>
    </w:p>
    <w:p w14:paraId="4D3FF65B" w14:textId="7C12FAF3" w:rsidR="007A28B6" w:rsidRPr="007A28B6" w:rsidRDefault="007A28B6" w:rsidP="002F7D69">
      <w:pPr>
        <w:pStyle w:val="PargrafodaLista"/>
        <w:numPr>
          <w:ilvl w:val="1"/>
          <w:numId w:val="4"/>
        </w:numPr>
      </w:pPr>
      <w:r>
        <w:t>É um conjunto de documentos técnicos que detalha a concepção e implementação de um sistema centralizado de gerenciamento e controle inteligente para toda a infraestrutura de um Estabelecimento Assistencial de Saúde. Integra diferentes sistemas do edifício — como climatização (HVAC), iluminação, segurança, energia, controle de acesso</w:t>
      </w:r>
      <w:r w:rsidR="00BC2ACA">
        <w:t>,</w:t>
      </w:r>
      <w:r>
        <w:t xml:space="preserve"> gases medicinais</w:t>
      </w:r>
      <w:r w:rsidR="00BC2ACA">
        <w:t>, dentre outros</w:t>
      </w:r>
      <w:r>
        <w:t xml:space="preserve"> — em uma única plataforma de supervisão. O objetivo principal é otimizar a operação, garantir a segurança dos pacientes e do corpo clínico, e promover a eficiência energética e a sustentabilidade.</w:t>
      </w:r>
    </w:p>
    <w:p w14:paraId="583E3B28" w14:textId="77777777" w:rsidR="007A28B6" w:rsidRDefault="007A28B6" w:rsidP="007A28B6">
      <w:pPr>
        <w:pStyle w:val="PargrafodaLista"/>
        <w:numPr>
          <w:ilvl w:val="1"/>
          <w:numId w:val="4"/>
        </w:numPr>
      </w:pPr>
      <w:r>
        <w:t xml:space="preserve">Será </w:t>
      </w:r>
      <w:r w:rsidRPr="00AF33B5">
        <w:t>dividido em etapas</w:t>
      </w:r>
      <w:r>
        <w:t>:</w:t>
      </w:r>
    </w:p>
    <w:p w14:paraId="66703FA7" w14:textId="77777777" w:rsidR="007A28B6" w:rsidRDefault="007A28B6" w:rsidP="007A28B6">
      <w:pPr>
        <w:pStyle w:val="PargrafodaLista"/>
        <w:numPr>
          <w:ilvl w:val="2"/>
          <w:numId w:val="4"/>
        </w:numPr>
      </w:pPr>
      <w:r>
        <w:t>Levantamento de dados;</w:t>
      </w:r>
    </w:p>
    <w:p w14:paraId="7B46C680" w14:textId="77777777" w:rsidR="007A28B6" w:rsidRDefault="007A28B6" w:rsidP="007A28B6">
      <w:pPr>
        <w:pStyle w:val="PargrafodaLista"/>
        <w:numPr>
          <w:ilvl w:val="2"/>
          <w:numId w:val="4"/>
        </w:numPr>
      </w:pPr>
      <w:r>
        <w:t>Estudos Técnicos Preliminares;</w:t>
      </w:r>
    </w:p>
    <w:p w14:paraId="653A1EB9" w14:textId="77777777" w:rsidR="007A28B6" w:rsidRDefault="007A28B6" w:rsidP="007A28B6">
      <w:pPr>
        <w:pStyle w:val="PargrafodaLista"/>
        <w:numPr>
          <w:ilvl w:val="2"/>
          <w:numId w:val="4"/>
        </w:numPr>
      </w:pPr>
      <w:r>
        <w:t>Anteprojeto;</w:t>
      </w:r>
    </w:p>
    <w:p w14:paraId="01B993BA" w14:textId="77777777" w:rsidR="007A28B6" w:rsidRDefault="007A28B6" w:rsidP="007A28B6">
      <w:pPr>
        <w:pStyle w:val="PargrafodaLista"/>
        <w:numPr>
          <w:ilvl w:val="2"/>
          <w:numId w:val="4"/>
        </w:numPr>
      </w:pPr>
      <w:r>
        <w:t>Projeto Legal;</w:t>
      </w:r>
    </w:p>
    <w:p w14:paraId="4308264C" w14:textId="77D5396A" w:rsidR="00BC2ACA" w:rsidRDefault="00BC2ACA" w:rsidP="007A28B6">
      <w:pPr>
        <w:pStyle w:val="PargrafodaLista"/>
        <w:numPr>
          <w:ilvl w:val="2"/>
          <w:numId w:val="4"/>
        </w:numPr>
      </w:pPr>
      <w:r>
        <w:t>Projeto Básico.</w:t>
      </w:r>
    </w:p>
    <w:p w14:paraId="4764E4FE" w14:textId="77777777" w:rsidR="007A28B6" w:rsidRDefault="007A28B6" w:rsidP="007A28B6">
      <w:pPr>
        <w:pStyle w:val="PargrafodaLista"/>
        <w:numPr>
          <w:ilvl w:val="1"/>
          <w:numId w:val="4"/>
        </w:numPr>
      </w:pPr>
      <w:r>
        <w:t>Todos os custos de emissão de ARTs, RRTs e taxas para aprovação/análise de órgãos serão da contratada.</w:t>
      </w:r>
    </w:p>
    <w:p w14:paraId="0A525BEC" w14:textId="13E8A670" w:rsidR="002A6023" w:rsidRDefault="002A6023" w:rsidP="00F70E18">
      <w:pPr>
        <w:pStyle w:val="Ttulo1"/>
        <w:numPr>
          <w:ilvl w:val="0"/>
          <w:numId w:val="4"/>
        </w:numPr>
      </w:pPr>
      <w:bookmarkStart w:id="75" w:name="_Toc224215183"/>
      <w:r>
        <w:t>PLANO DE CONTI</w:t>
      </w:r>
      <w:r w:rsidR="00B24876">
        <w:t>N</w:t>
      </w:r>
      <w:r>
        <w:t>GENCIAMENTO (PLC)</w:t>
      </w:r>
      <w:bookmarkEnd w:id="75"/>
    </w:p>
    <w:p w14:paraId="03964A09" w14:textId="53114F2F" w:rsidR="00F70E18" w:rsidRDefault="00457DE9" w:rsidP="00457DE9">
      <w:pPr>
        <w:pStyle w:val="PargrafodaLista"/>
        <w:numPr>
          <w:ilvl w:val="1"/>
          <w:numId w:val="4"/>
        </w:numPr>
      </w:pPr>
      <w:r w:rsidRPr="00457DE9">
        <w:t xml:space="preserve"> Compreende um plano que deve ser elaborado para orientar as ações de preparação e execução de obra visando minimizar os impactos no funcionamento dos ambientes. Quando necessário, prever a execução do projeto em etapas, relocação temporária das atividades realizadas na área de intervenção para outro ambiente do </w:t>
      </w:r>
      <w:r>
        <w:t>CH-UFC</w:t>
      </w:r>
      <w:r w:rsidRPr="00457DE9">
        <w:t xml:space="preserve"> ou a terceirização dos serviços. O plano servirá de instrumento de suporte à aprovação de projeto na Vigilância Sanitária local. Ao longo das demais etapas, o plano deverá ser atualizado e adequado à medida do amadurecimento dos projetos;</w:t>
      </w:r>
    </w:p>
    <w:p w14:paraId="575F4FD7" w14:textId="555D8E98" w:rsidR="00457DE9" w:rsidRDefault="00457DE9" w:rsidP="00457DE9">
      <w:pPr>
        <w:pStyle w:val="PargrafodaLista"/>
        <w:numPr>
          <w:ilvl w:val="1"/>
          <w:numId w:val="4"/>
        </w:numPr>
      </w:pPr>
      <w:r>
        <w:t>Deverá ser entregue e revisado em cada uma das etapas:</w:t>
      </w:r>
    </w:p>
    <w:p w14:paraId="576EEB17" w14:textId="5F45C9B6" w:rsidR="00457DE9" w:rsidRDefault="00457DE9" w:rsidP="00457DE9">
      <w:pPr>
        <w:pStyle w:val="PargrafodaLista"/>
        <w:numPr>
          <w:ilvl w:val="2"/>
          <w:numId w:val="4"/>
        </w:numPr>
      </w:pPr>
      <w:r>
        <w:t>Anteprojeto;</w:t>
      </w:r>
    </w:p>
    <w:p w14:paraId="33ED9A94" w14:textId="7F2BC709" w:rsidR="00280BA1" w:rsidRPr="00F70E18" w:rsidRDefault="00457DE9" w:rsidP="00280BA1">
      <w:pPr>
        <w:pStyle w:val="PargrafodaLista"/>
        <w:numPr>
          <w:ilvl w:val="2"/>
          <w:numId w:val="4"/>
        </w:numPr>
      </w:pPr>
      <w:r>
        <w:t>Projeto Básico.</w:t>
      </w:r>
    </w:p>
    <w:p w14:paraId="6227A4D9" w14:textId="3E707D86" w:rsidR="002A6023" w:rsidRDefault="002A6023" w:rsidP="00F70E18">
      <w:pPr>
        <w:pStyle w:val="Ttulo1"/>
        <w:numPr>
          <w:ilvl w:val="0"/>
          <w:numId w:val="4"/>
        </w:numPr>
      </w:pPr>
      <w:bookmarkStart w:id="76" w:name="_Toc224215184"/>
      <w:r>
        <w:t>ESTUDO/RELATÓRIO DE IMPACTO DE VIZINHANÇA - EIV/RIV (RIV)</w:t>
      </w:r>
      <w:bookmarkEnd w:id="76"/>
    </w:p>
    <w:p w14:paraId="455DAEB9" w14:textId="09916372" w:rsidR="00907D38" w:rsidRDefault="00907D38" w:rsidP="00F70E18">
      <w:pPr>
        <w:pStyle w:val="PargrafodaLista"/>
        <w:numPr>
          <w:ilvl w:val="2"/>
          <w:numId w:val="4"/>
        </w:numPr>
      </w:pPr>
      <w:r>
        <w:t>É um estudo e relatório que se concentra nos impactos urbanos e sociais do empreendimento, tais como: adensamento populacional, geração de tráfego, demanda por infraestrutura, interferência na paisagem urbana e impacto sobre os serviços públicos.</w:t>
      </w:r>
    </w:p>
    <w:p w14:paraId="547CA151" w14:textId="1C320104" w:rsidR="00F70E18" w:rsidRDefault="00457DE9" w:rsidP="00F70E18">
      <w:pPr>
        <w:pStyle w:val="PargrafodaLista"/>
        <w:numPr>
          <w:ilvl w:val="2"/>
          <w:numId w:val="4"/>
        </w:numPr>
      </w:pPr>
      <w:r>
        <w:t>Este estudo</w:t>
      </w:r>
      <w:r w:rsidR="005C0AB4">
        <w:t>/</w:t>
      </w:r>
      <w:r>
        <w:t>relatório deverá contemplar os efeitos positivos e negativos do empreendimento, quanto a:</w:t>
      </w:r>
    </w:p>
    <w:p w14:paraId="07481E15" w14:textId="46800058" w:rsidR="00457DE9" w:rsidRDefault="00457DE9" w:rsidP="00457DE9">
      <w:pPr>
        <w:pStyle w:val="PargrafodaLista"/>
        <w:numPr>
          <w:ilvl w:val="3"/>
          <w:numId w:val="4"/>
        </w:numPr>
      </w:pPr>
      <w:r w:rsidRPr="00457DE9">
        <w:rPr>
          <w:b/>
          <w:bCs/>
        </w:rPr>
        <w:t>Adensamento Populacional:</w:t>
      </w:r>
      <w:r w:rsidRPr="00457DE9">
        <w:t xml:space="preserve"> O aumento de moradores ou usuários que a infraestrutura local precisará suportar</w:t>
      </w:r>
      <w:r>
        <w:t>;</w:t>
      </w:r>
    </w:p>
    <w:p w14:paraId="2D4BA6CB" w14:textId="3D0F8164" w:rsidR="00457DE9" w:rsidRDefault="00457DE9" w:rsidP="00457DE9">
      <w:pPr>
        <w:pStyle w:val="PargrafodaLista"/>
        <w:numPr>
          <w:ilvl w:val="3"/>
          <w:numId w:val="4"/>
        </w:numPr>
      </w:pPr>
      <w:r w:rsidRPr="00457DE9">
        <w:rPr>
          <w:b/>
          <w:bCs/>
        </w:rPr>
        <w:t>Equipamentos Urbanos e Comunitários:</w:t>
      </w:r>
      <w:r w:rsidRPr="00457DE9">
        <w:t xml:space="preserve"> A demanda por novas escolas, postos de saúde, redes de água e esgoto</w:t>
      </w:r>
      <w:r>
        <w:t>;</w:t>
      </w:r>
    </w:p>
    <w:p w14:paraId="371878E8" w14:textId="1F4C742F" w:rsidR="00457DE9" w:rsidRDefault="00457DE9" w:rsidP="00457DE9">
      <w:pPr>
        <w:pStyle w:val="PargrafodaLista"/>
        <w:numPr>
          <w:ilvl w:val="3"/>
          <w:numId w:val="4"/>
        </w:numPr>
      </w:pPr>
      <w:r w:rsidRPr="00457DE9">
        <w:rPr>
          <w:b/>
          <w:bCs/>
        </w:rPr>
        <w:t>Uso e Ocupação do Solo:</w:t>
      </w:r>
      <w:r w:rsidRPr="00457DE9">
        <w:t xml:space="preserve"> Se o projeto é compatível com o que o Plano Diretor prevê para aquela zona</w:t>
      </w:r>
      <w:r>
        <w:t>;</w:t>
      </w:r>
    </w:p>
    <w:p w14:paraId="70160DED" w14:textId="7AE5E393" w:rsidR="00457DE9" w:rsidRDefault="00457DE9" w:rsidP="00457DE9">
      <w:pPr>
        <w:pStyle w:val="PargrafodaLista"/>
        <w:numPr>
          <w:ilvl w:val="3"/>
          <w:numId w:val="4"/>
        </w:numPr>
      </w:pPr>
      <w:r w:rsidRPr="00457DE9">
        <w:rPr>
          <w:b/>
          <w:bCs/>
        </w:rPr>
        <w:t>Valorização Imobiliária:</w:t>
      </w:r>
      <w:r w:rsidRPr="00457DE9">
        <w:t xml:space="preserve"> Impacto no preço dos terrenos e possíveis processos de gentrificação</w:t>
      </w:r>
      <w:r>
        <w:t>;</w:t>
      </w:r>
    </w:p>
    <w:p w14:paraId="3F6AE1B5" w14:textId="7062CEE7" w:rsidR="00457DE9" w:rsidRDefault="00457DE9" w:rsidP="00457DE9">
      <w:pPr>
        <w:pStyle w:val="PargrafodaLista"/>
        <w:numPr>
          <w:ilvl w:val="3"/>
          <w:numId w:val="4"/>
        </w:numPr>
      </w:pPr>
      <w:r w:rsidRPr="00457DE9">
        <w:rPr>
          <w:b/>
          <w:bCs/>
        </w:rPr>
        <w:t>Geração de Tráfego e Demanda por Transporte Público:</w:t>
      </w:r>
      <w:r w:rsidRPr="00457DE9">
        <w:t xml:space="preserve"> O ponto mais crítico na maioria das cidades, analisando se o sistema viário suporta o novo fluxo de veículos</w:t>
      </w:r>
      <w:r>
        <w:t>;</w:t>
      </w:r>
    </w:p>
    <w:p w14:paraId="6DF48102" w14:textId="6F3EF9DF" w:rsidR="00457DE9" w:rsidRDefault="00457DE9" w:rsidP="00457DE9">
      <w:pPr>
        <w:pStyle w:val="PargrafodaLista"/>
        <w:numPr>
          <w:ilvl w:val="3"/>
          <w:numId w:val="4"/>
        </w:numPr>
      </w:pPr>
      <w:r w:rsidRPr="00457DE9">
        <w:rPr>
          <w:b/>
          <w:bCs/>
        </w:rPr>
        <w:t>Ventilação e Iluminação:</w:t>
      </w:r>
      <w:r w:rsidRPr="00457DE9">
        <w:t xml:space="preserve"> Se o prédio </w:t>
      </w:r>
      <w:r>
        <w:t>modifica a incidência solar</w:t>
      </w:r>
      <w:r w:rsidRPr="00457DE9">
        <w:t xml:space="preserve"> ou </w:t>
      </w:r>
      <w:r>
        <w:t>d</w:t>
      </w:r>
      <w:r w:rsidRPr="00457DE9">
        <w:t>o vento das edificações vizinhas ("direito à paisagem")</w:t>
      </w:r>
      <w:r>
        <w:t>;</w:t>
      </w:r>
    </w:p>
    <w:p w14:paraId="788B38CC" w14:textId="4AA49C0C" w:rsidR="00457DE9" w:rsidRDefault="00457DE9" w:rsidP="00457DE9">
      <w:pPr>
        <w:pStyle w:val="PargrafodaLista"/>
        <w:numPr>
          <w:ilvl w:val="3"/>
          <w:numId w:val="4"/>
        </w:numPr>
      </w:pPr>
      <w:r w:rsidRPr="00457DE9">
        <w:rPr>
          <w:b/>
          <w:bCs/>
        </w:rPr>
        <w:t>Patrimônio Natural e Cultural:</w:t>
      </w:r>
      <w:r w:rsidRPr="00457DE9">
        <w:t xml:space="preserve"> Proteção de bens históricos ou áreas verdes próximas.</w:t>
      </w:r>
    </w:p>
    <w:p w14:paraId="4DFE44A9" w14:textId="24E6939C" w:rsidR="005C0AB4" w:rsidRPr="005C0AB4" w:rsidRDefault="005C0AB4" w:rsidP="00457DE9">
      <w:pPr>
        <w:pStyle w:val="PargrafodaLista"/>
        <w:numPr>
          <w:ilvl w:val="3"/>
          <w:numId w:val="4"/>
        </w:numPr>
      </w:pPr>
      <w:r w:rsidRPr="005C0AB4">
        <w:t xml:space="preserve">Outros efeitos conforme </w:t>
      </w:r>
      <w:r w:rsidR="00C91226">
        <w:t>necessidade do órgão licenciador (</w:t>
      </w:r>
      <w:r w:rsidRPr="005C0AB4">
        <w:t>SEUMA</w:t>
      </w:r>
      <w:r w:rsidR="00C91226">
        <w:t>)</w:t>
      </w:r>
      <w:r w:rsidRPr="005C0AB4">
        <w:t>.</w:t>
      </w:r>
    </w:p>
    <w:p w14:paraId="2F1B18F6" w14:textId="2B86EC9F" w:rsidR="004860FF" w:rsidRDefault="004860FF" w:rsidP="00C91226">
      <w:pPr>
        <w:pStyle w:val="PargrafodaLista"/>
        <w:numPr>
          <w:ilvl w:val="2"/>
          <w:numId w:val="4"/>
        </w:numPr>
      </w:pPr>
      <w:r>
        <w:t>Deverá apresentar as contrapartidas como ações mitigadoras e ações compensatórias;</w:t>
      </w:r>
    </w:p>
    <w:p w14:paraId="70BFBE3D" w14:textId="77777777" w:rsidR="00EE612E" w:rsidRDefault="00EE612E" w:rsidP="00EE612E">
      <w:pPr>
        <w:pStyle w:val="PargrafodaLista"/>
        <w:numPr>
          <w:ilvl w:val="2"/>
          <w:numId w:val="4"/>
        </w:numPr>
      </w:pPr>
      <w:r>
        <w:t>Apresentar quadro – síntese, relacionando os impactos com as medidas propostas e cronograma de execução, indicando os responsáveis pela implementação das referidas medidas;</w:t>
      </w:r>
    </w:p>
    <w:p w14:paraId="252A5F97" w14:textId="514FD0ED" w:rsidR="00EE612E" w:rsidRDefault="00EE612E" w:rsidP="00C91226">
      <w:pPr>
        <w:pStyle w:val="PargrafodaLista"/>
        <w:numPr>
          <w:ilvl w:val="2"/>
          <w:numId w:val="4"/>
        </w:numPr>
      </w:pPr>
      <w:r>
        <w:t>Deverá apresentar o mapeamento dos equipamentos (públicos e privados) existentes nas áreas de influência, moradias diretamente afetadas pelo empreendimento ou atividade nas diversas fases (instalação e/ou operação e demonstração da compatibilidade do empreendimento ou atividade com a legislação ambiental vigente, mapeando as restrições à ocupação;</w:t>
      </w:r>
    </w:p>
    <w:p w14:paraId="10022037" w14:textId="4800D340" w:rsidR="000940AF" w:rsidRPr="000940AF" w:rsidRDefault="000940AF" w:rsidP="000940AF">
      <w:pPr>
        <w:pStyle w:val="PargrafodaLista"/>
        <w:numPr>
          <w:ilvl w:val="2"/>
          <w:numId w:val="4"/>
        </w:numPr>
      </w:pPr>
      <w:r>
        <w:t xml:space="preserve">Deverá ser apresentado </w:t>
      </w:r>
      <w:r w:rsidRPr="000940AF">
        <w:t>as conclusões técnicas do estudo, ressaltando as possíveis medidas mitigadoras (adequações físicas) realizadas e/ou ações necessárias para que o empreendimento mantenha sua conformidade com os parâmetros legais.</w:t>
      </w:r>
    </w:p>
    <w:p w14:paraId="3667EF00" w14:textId="2E74189B" w:rsidR="005C0AB4" w:rsidRPr="00457DE9" w:rsidRDefault="00457DE9" w:rsidP="005C0AB4">
      <w:pPr>
        <w:pStyle w:val="PargrafodaLista"/>
        <w:numPr>
          <w:ilvl w:val="2"/>
          <w:numId w:val="4"/>
        </w:numPr>
      </w:pPr>
      <w:r w:rsidRPr="00457DE9">
        <w:t xml:space="preserve">Deverá ser </w:t>
      </w:r>
      <w:r>
        <w:t>elaborado na etapa de Projeto Legal, conforme normativos da SEUMA</w:t>
      </w:r>
      <w:r w:rsidR="004A56E0">
        <w:t xml:space="preserve"> e</w:t>
      </w:r>
      <w:r>
        <w:t xml:space="preserve"> </w:t>
      </w:r>
      <w:r w:rsidR="005C0AB4">
        <w:t>da Prefeitura Municipal de Fortaleza e atualizado na etapa de Projeto Básico.</w:t>
      </w:r>
    </w:p>
    <w:p w14:paraId="4034AE94" w14:textId="444D3C9C" w:rsidR="002A6023" w:rsidRDefault="00CE0F1C" w:rsidP="00F70E18">
      <w:pPr>
        <w:pStyle w:val="Ttulo1"/>
        <w:numPr>
          <w:ilvl w:val="0"/>
          <w:numId w:val="4"/>
        </w:numPr>
      </w:pPr>
      <w:bookmarkStart w:id="77" w:name="_Toc224215185"/>
      <w:r>
        <w:t>RELATÓRIO DE IMPACTO SOBRE O TRÂNSITO – RIST (RST)</w:t>
      </w:r>
      <w:bookmarkEnd w:id="77"/>
    </w:p>
    <w:p w14:paraId="1B98F8B3" w14:textId="5AC2D134" w:rsidR="00F70E18" w:rsidRDefault="004A56E0" w:rsidP="004A56E0">
      <w:pPr>
        <w:pStyle w:val="PargrafodaLista"/>
        <w:numPr>
          <w:ilvl w:val="1"/>
          <w:numId w:val="4"/>
        </w:numPr>
      </w:pPr>
      <w:r>
        <w:t>É um documento técnico exigido pela AMC (Autarquia Municipal de Trânsito e Cidadania) e pela SEUMA (S</w:t>
      </w:r>
      <w:r w:rsidRPr="004A56E0">
        <w:t>ecretaria Municipal de Urbanismo e Meio Ambiente</w:t>
      </w:r>
      <w:r>
        <w:t>) que avalia como um novo empreendimento afetará a mobilidade urbana ao seu redor. É obrigatório para os Polos Geradores de Tráfego (PGT), edificações que pelo porte ou atividade atraem um grande volume de pessoas e veículos;</w:t>
      </w:r>
    </w:p>
    <w:p w14:paraId="63AB9F95" w14:textId="333F501D" w:rsidR="004A56E0" w:rsidRDefault="004A56E0" w:rsidP="004A56E0">
      <w:pPr>
        <w:pStyle w:val="PargrafodaLista"/>
        <w:numPr>
          <w:ilvl w:val="1"/>
          <w:numId w:val="4"/>
        </w:numPr>
      </w:pPr>
      <w:r>
        <w:t>Deverá conter:</w:t>
      </w:r>
    </w:p>
    <w:p w14:paraId="4797AA5E" w14:textId="542577BE" w:rsidR="004A56E0" w:rsidRDefault="004A56E0" w:rsidP="004A56E0">
      <w:pPr>
        <w:pStyle w:val="PargrafodaLista"/>
        <w:numPr>
          <w:ilvl w:val="2"/>
          <w:numId w:val="4"/>
        </w:numPr>
      </w:pPr>
      <w:r w:rsidRPr="004A56E0">
        <w:rPr>
          <w:b/>
          <w:bCs/>
        </w:rPr>
        <w:t>Área de Influência:</w:t>
      </w:r>
      <w:r w:rsidRPr="004A56E0">
        <w:t xml:space="preserve"> Definição do raio de impacto (quais cruzamentos e ruas serão afetados)</w:t>
      </w:r>
      <w:r>
        <w:t>;</w:t>
      </w:r>
    </w:p>
    <w:p w14:paraId="6F35F7AA" w14:textId="48C03A4B" w:rsidR="004A56E0" w:rsidRDefault="004A56E0" w:rsidP="004A56E0">
      <w:pPr>
        <w:pStyle w:val="PargrafodaLista"/>
        <w:numPr>
          <w:ilvl w:val="2"/>
          <w:numId w:val="4"/>
        </w:numPr>
      </w:pPr>
      <w:r w:rsidRPr="004A56E0">
        <w:rPr>
          <w:b/>
          <w:bCs/>
        </w:rPr>
        <w:t>Contagem Volumétrica:</w:t>
      </w:r>
      <w:r w:rsidRPr="004A56E0">
        <w:t xml:space="preserve"> Levantamento do fluxo de veículos e pedestres nos horários de pico atuais</w:t>
      </w:r>
      <w:r>
        <w:t>;</w:t>
      </w:r>
    </w:p>
    <w:p w14:paraId="7A2E3002" w14:textId="1A11FE55" w:rsidR="004A56E0" w:rsidRDefault="004A56E0" w:rsidP="004A56E0">
      <w:pPr>
        <w:pStyle w:val="PargrafodaLista"/>
        <w:numPr>
          <w:ilvl w:val="2"/>
          <w:numId w:val="4"/>
        </w:numPr>
      </w:pPr>
      <w:r>
        <w:rPr>
          <w:b/>
          <w:bCs/>
        </w:rPr>
        <w:t xml:space="preserve">Cálculo de </w:t>
      </w:r>
      <w:r w:rsidRPr="004A56E0">
        <w:rPr>
          <w:b/>
          <w:bCs/>
        </w:rPr>
        <w:t>Geração de Viagens:</w:t>
      </w:r>
      <w:r w:rsidRPr="004A56E0">
        <w:t xml:space="preserve"> Estimativa de quantos novos veículos o prédio trará para a região (usando taxas de geração consagradas)</w:t>
      </w:r>
      <w:r>
        <w:t>;</w:t>
      </w:r>
    </w:p>
    <w:p w14:paraId="47E3D6CD" w14:textId="4270BE4B" w:rsidR="004A56E0" w:rsidRDefault="004A56E0" w:rsidP="004A56E0">
      <w:pPr>
        <w:pStyle w:val="PargrafodaLista"/>
        <w:numPr>
          <w:ilvl w:val="2"/>
          <w:numId w:val="4"/>
        </w:numPr>
      </w:pPr>
      <w:r>
        <w:rPr>
          <w:b/>
          <w:bCs/>
        </w:rPr>
        <w:t xml:space="preserve">Análise do </w:t>
      </w:r>
      <w:r w:rsidRPr="004A56E0">
        <w:rPr>
          <w:b/>
          <w:bCs/>
        </w:rPr>
        <w:t>Nível de Serviço</w:t>
      </w:r>
      <w:r>
        <w:rPr>
          <w:b/>
          <w:bCs/>
        </w:rPr>
        <w:t xml:space="preserve"> (LoS)</w:t>
      </w:r>
      <w:r w:rsidRPr="004A56E0">
        <w:rPr>
          <w:b/>
          <w:bCs/>
        </w:rPr>
        <w:t>:</w:t>
      </w:r>
      <w:r w:rsidRPr="004A56E0">
        <w:t xml:space="preserve"> Simulação de como ficará a fluidez dos cruzamentos após a inauguração (cenário futuro)</w:t>
      </w:r>
      <w:r>
        <w:t>;</w:t>
      </w:r>
    </w:p>
    <w:p w14:paraId="32A38077" w14:textId="7249DBA1" w:rsidR="004A56E0" w:rsidRDefault="004A56E0" w:rsidP="004A56E0">
      <w:pPr>
        <w:pStyle w:val="PargrafodaLista"/>
        <w:numPr>
          <w:ilvl w:val="2"/>
          <w:numId w:val="4"/>
        </w:numPr>
      </w:pPr>
      <w:r w:rsidRPr="004A56E0">
        <w:rPr>
          <w:b/>
          <w:bCs/>
        </w:rPr>
        <w:t>Acessibilidade e Carga/Descarga:</w:t>
      </w:r>
      <w:r w:rsidRPr="004A56E0">
        <w:t xml:space="preserve"> Análise das entradas e saídas de garagens para garantir que não haverá fila nas vias públicas</w:t>
      </w:r>
      <w:r>
        <w:t>.</w:t>
      </w:r>
    </w:p>
    <w:p w14:paraId="4DDBB950" w14:textId="6C98DBC0" w:rsidR="004A56E0" w:rsidRPr="00457DE9" w:rsidRDefault="004A56E0" w:rsidP="004A56E0">
      <w:pPr>
        <w:pStyle w:val="PargrafodaLista"/>
        <w:numPr>
          <w:ilvl w:val="2"/>
          <w:numId w:val="4"/>
        </w:numPr>
      </w:pPr>
      <w:r w:rsidRPr="00457DE9">
        <w:t xml:space="preserve">Deverá ser </w:t>
      </w:r>
      <w:r>
        <w:t>elaborado na etapa de Projeto Legal, conforme normativos da SEUMA, da AMC e da Prefeitura Municipal de Fortaleza e atualizado na etapa de Projeto Básico.</w:t>
      </w:r>
    </w:p>
    <w:p w14:paraId="20A7248D" w14:textId="35B55CE3" w:rsidR="008F588E" w:rsidRDefault="008F588E" w:rsidP="008F588E">
      <w:pPr>
        <w:pStyle w:val="Ttulo1"/>
        <w:numPr>
          <w:ilvl w:val="0"/>
          <w:numId w:val="4"/>
        </w:numPr>
      </w:pPr>
      <w:bookmarkStart w:id="78" w:name="_Toc224215186"/>
      <w:r>
        <w:t>ESTUDO/RELATÓRIO DE IMPACTO AMBIENTAL - EIA/RIMA (RIA)</w:t>
      </w:r>
      <w:bookmarkEnd w:id="78"/>
    </w:p>
    <w:p w14:paraId="02F0F554" w14:textId="4C4D8440" w:rsidR="00A25353" w:rsidRDefault="00A25353" w:rsidP="0038497C">
      <w:pPr>
        <w:pStyle w:val="PargrafodaLista"/>
        <w:numPr>
          <w:ilvl w:val="1"/>
          <w:numId w:val="4"/>
        </w:numPr>
      </w:pPr>
      <w:r>
        <w:t xml:space="preserve">Estudo </w:t>
      </w:r>
      <w:r w:rsidR="0038497C">
        <w:t xml:space="preserve">e relatório </w:t>
      </w:r>
      <w:r>
        <w:t xml:space="preserve">que </w:t>
      </w:r>
      <w:r w:rsidR="0038497C">
        <w:t>d</w:t>
      </w:r>
      <w:r>
        <w:t>ever</w:t>
      </w:r>
      <w:r w:rsidR="0038497C">
        <w:t>ão</w:t>
      </w:r>
      <w:r>
        <w:t xml:space="preserve"> conter:</w:t>
      </w:r>
    </w:p>
    <w:p w14:paraId="1AA8A88E" w14:textId="2DF7286B" w:rsidR="00A25353" w:rsidRPr="00A25353" w:rsidRDefault="00A25353" w:rsidP="0038497C">
      <w:pPr>
        <w:pStyle w:val="PargrafodaLista"/>
        <w:numPr>
          <w:ilvl w:val="2"/>
          <w:numId w:val="4"/>
        </w:numPr>
      </w:pPr>
      <w:r w:rsidRPr="00A25353">
        <w:t>Diagnóstico Ambiental: Descrição completa da área de influência (meio físico, biológico e socioeconômico) antes da implantação;</w:t>
      </w:r>
    </w:p>
    <w:p w14:paraId="2669928C" w14:textId="79B04304" w:rsidR="00A25353" w:rsidRPr="00A25353" w:rsidRDefault="00A25353" w:rsidP="0038497C">
      <w:pPr>
        <w:pStyle w:val="PargrafodaLista"/>
        <w:numPr>
          <w:ilvl w:val="2"/>
          <w:numId w:val="4"/>
        </w:numPr>
      </w:pPr>
      <w:r w:rsidRPr="00A25353">
        <w:t>Análise de Impactos Ambientais: Previsão dos efeitos do projeto (positivos, negativos, diretos e indiretos);</w:t>
      </w:r>
    </w:p>
    <w:p w14:paraId="1DF8AB29" w14:textId="78BCC9D3" w:rsidR="00A25353" w:rsidRPr="00A25353" w:rsidRDefault="00A25353" w:rsidP="0038497C">
      <w:pPr>
        <w:pStyle w:val="PargrafodaLista"/>
        <w:numPr>
          <w:ilvl w:val="2"/>
          <w:numId w:val="4"/>
        </w:numPr>
      </w:pPr>
      <w:r w:rsidRPr="00A25353">
        <w:t>Medidas Mitigadoras: Ações para minimizar os impactos negativos;</w:t>
      </w:r>
    </w:p>
    <w:p w14:paraId="28AFBB9A" w14:textId="501F87C0" w:rsidR="00A25353" w:rsidRPr="00A25353" w:rsidRDefault="00A25353" w:rsidP="0038497C">
      <w:pPr>
        <w:pStyle w:val="PargrafodaLista"/>
        <w:numPr>
          <w:ilvl w:val="2"/>
          <w:numId w:val="4"/>
        </w:numPr>
      </w:pPr>
      <w:r w:rsidRPr="00A25353">
        <w:t>Programa de Acompanhamento e Monitoramento: Planos para monitorar os impactos durante a obra e após a abertura do estabelecimento assistencial de saúde;</w:t>
      </w:r>
    </w:p>
    <w:p w14:paraId="0FA43064" w14:textId="78A4A7F2" w:rsidR="00A25353" w:rsidRPr="00A25353" w:rsidRDefault="00A25353" w:rsidP="0038497C">
      <w:pPr>
        <w:pStyle w:val="PargrafodaLista"/>
        <w:numPr>
          <w:ilvl w:val="2"/>
          <w:numId w:val="4"/>
        </w:numPr>
      </w:pPr>
      <w:r w:rsidRPr="00A25353">
        <w:t>Gestão de Resíduos de Serviços de Saúde (RSS): Plano detalhado conforme as normas da ANVISA e SEMACE, tratando desde a segregação até a disposição final;</w:t>
      </w:r>
    </w:p>
    <w:p w14:paraId="2CEEEBAA" w14:textId="4CF0E080" w:rsidR="00A25353" w:rsidRPr="00A25353" w:rsidRDefault="00A25353" w:rsidP="0038497C">
      <w:pPr>
        <w:pStyle w:val="PargrafodaLista"/>
        <w:numPr>
          <w:ilvl w:val="2"/>
          <w:numId w:val="4"/>
        </w:numPr>
      </w:pPr>
      <w:r w:rsidRPr="00A25353">
        <w:t>Recursos Hídricos: Caso haja uso de poços ou lançamento de efluentes em corpos hídricos, é necessária a outorga da COGERH e o detalhamento do tratamento de esgoto hospitalar (que possui carga orgânica e química diferenciada);</w:t>
      </w:r>
    </w:p>
    <w:p w14:paraId="165298EF" w14:textId="48AA4D4D" w:rsidR="00A25353" w:rsidRDefault="00A25353" w:rsidP="0038497C">
      <w:pPr>
        <w:pStyle w:val="PargrafodaLista"/>
        <w:numPr>
          <w:ilvl w:val="2"/>
          <w:numId w:val="4"/>
        </w:numPr>
      </w:pPr>
      <w:r w:rsidRPr="00A25353">
        <w:t>Deverá citar o Rela</w:t>
      </w:r>
      <w:r>
        <w:t>tório de Impacto Sobre o Trânsito (RIST) e o Relatório de Impacto de Vizinhança (RIV);</w:t>
      </w:r>
    </w:p>
    <w:p w14:paraId="4E82BB23" w14:textId="01BCDF62" w:rsidR="00A25353" w:rsidRDefault="00A25353" w:rsidP="0038497C">
      <w:pPr>
        <w:pStyle w:val="PargrafodaLista"/>
        <w:numPr>
          <w:ilvl w:val="2"/>
          <w:numId w:val="4"/>
        </w:numPr>
      </w:pPr>
      <w:r>
        <w:t>Deverá apresentar as diretrizes gerais para a elaboração do Plano de Gerenciamento de Resíduos da Construção Civil (PGRCC), para a fase de execução da obra, e o Plano de Gerenciamento de Resíduos de Serviços de Saúde (PGRSS) para a fase de operação;</w:t>
      </w:r>
    </w:p>
    <w:p w14:paraId="31AA65A3" w14:textId="654052A0" w:rsidR="00A25353" w:rsidRDefault="00A25353" w:rsidP="00A25353">
      <w:pPr>
        <w:pStyle w:val="PargrafodaLista"/>
        <w:numPr>
          <w:ilvl w:val="3"/>
          <w:numId w:val="4"/>
        </w:numPr>
      </w:pPr>
      <w:r>
        <w:t>Outros itens conforme Legislação Federal, Estadual e Municipal.</w:t>
      </w:r>
    </w:p>
    <w:p w14:paraId="7908414C" w14:textId="37F21B0A" w:rsidR="00A25353" w:rsidRPr="00A25353" w:rsidRDefault="00A25353" w:rsidP="0038497C">
      <w:pPr>
        <w:pStyle w:val="PargrafodaLista"/>
        <w:numPr>
          <w:ilvl w:val="1"/>
          <w:numId w:val="4"/>
        </w:numPr>
      </w:pPr>
      <w:r w:rsidRPr="00457DE9">
        <w:t xml:space="preserve">Deverá ser </w:t>
      </w:r>
      <w:r>
        <w:t>elaborado na etapa de Projeto Legal, conforme normativos da SEUMA, da AMC,</w:t>
      </w:r>
      <w:r w:rsidR="002E0AC4">
        <w:t xml:space="preserve"> </w:t>
      </w:r>
      <w:r>
        <w:t>da Prefeitura Municipal de Fortaleza, SEMACE, CONAMA e outros órgãos competentes.</w:t>
      </w:r>
    </w:p>
    <w:p w14:paraId="564FD01A" w14:textId="740F2CE3" w:rsidR="0070307E" w:rsidRDefault="00CD1837" w:rsidP="0070307E">
      <w:pPr>
        <w:pStyle w:val="Ttulo1"/>
        <w:numPr>
          <w:ilvl w:val="0"/>
          <w:numId w:val="4"/>
        </w:numPr>
      </w:pPr>
      <w:r>
        <w:t>ESTUDO DE VIABILIDADE TÉCNICO-FINANCEIRA (EIV)</w:t>
      </w:r>
    </w:p>
    <w:p w14:paraId="2713C59E" w14:textId="5573B5C0" w:rsidR="0038497C" w:rsidRDefault="008C49C8" w:rsidP="0038497C">
      <w:pPr>
        <w:pStyle w:val="PargrafodaLista"/>
        <w:numPr>
          <w:ilvl w:val="1"/>
          <w:numId w:val="4"/>
        </w:numPr>
      </w:pPr>
      <w:r>
        <w:t>Estudo que deverá avaliar a viabilidade técnica e financeira das edificações de ambulatórios propostas nos dois possíveis locais para a construção;</w:t>
      </w:r>
    </w:p>
    <w:p w14:paraId="50823A4A" w14:textId="0A059B81" w:rsidR="008C49C8" w:rsidRDefault="008C49C8" w:rsidP="0038497C">
      <w:pPr>
        <w:pStyle w:val="PargrafodaLista"/>
        <w:numPr>
          <w:ilvl w:val="1"/>
          <w:numId w:val="4"/>
        </w:numPr>
      </w:pPr>
      <w:r>
        <w:t>Deverá conter:</w:t>
      </w:r>
    </w:p>
    <w:p w14:paraId="3622F8D2" w14:textId="5ADEEE17" w:rsidR="008C49C8" w:rsidRPr="008C49C8" w:rsidRDefault="008C49C8" w:rsidP="008C49C8">
      <w:pPr>
        <w:pStyle w:val="PargrafodaLista"/>
        <w:numPr>
          <w:ilvl w:val="2"/>
          <w:numId w:val="4"/>
        </w:numPr>
        <w:rPr>
          <w:b/>
          <w:bCs/>
        </w:rPr>
      </w:pPr>
      <w:r w:rsidRPr="008C49C8">
        <w:rPr>
          <w:b/>
          <w:bCs/>
        </w:rPr>
        <w:t>Viabilidade Técnica e Urbanística:</w:t>
      </w:r>
    </w:p>
    <w:p w14:paraId="76B06EEC" w14:textId="77777777" w:rsidR="008C49C8" w:rsidRDefault="008C49C8" w:rsidP="008C49C8">
      <w:pPr>
        <w:pStyle w:val="PargrafodaLista"/>
        <w:numPr>
          <w:ilvl w:val="3"/>
          <w:numId w:val="4"/>
        </w:numPr>
      </w:pPr>
      <w:r>
        <w:t>Esta seção analisa se é fisicamente possível e legalmente permitido construir o bloco de ambulatórios no campus hospitalar existente.</w:t>
      </w:r>
    </w:p>
    <w:p w14:paraId="29EBB6F0" w14:textId="77777777" w:rsidR="008C49C8" w:rsidRDefault="008C49C8" w:rsidP="008C49C8">
      <w:pPr>
        <w:pStyle w:val="PargrafodaLista"/>
        <w:numPr>
          <w:ilvl w:val="3"/>
          <w:numId w:val="4"/>
        </w:numPr>
      </w:pPr>
      <w:r>
        <w:t>Conformidade com a RDC 50/2002 (ANVISA): O projeto preliminar atende às dimensões mínimas, acessibilidade e fluxos de controle de infecção para áreas ambulatoriais.</w:t>
      </w:r>
    </w:p>
    <w:p w14:paraId="52D5E2F6" w14:textId="77777777" w:rsidR="008C49C8" w:rsidRDefault="008C49C8" w:rsidP="008C49C8">
      <w:pPr>
        <w:pStyle w:val="PargrafodaLista"/>
        <w:numPr>
          <w:ilvl w:val="3"/>
          <w:numId w:val="4"/>
        </w:numPr>
      </w:pPr>
      <w:r>
        <w:t>Integração de Infraestrutura: Avaliação da capacidade das redes existentes (elétrica, subestação, gases medicinais, reserva de água e esgoto) para suportar a carga da nova edificação.</w:t>
      </w:r>
    </w:p>
    <w:p w14:paraId="7270E609" w14:textId="77777777" w:rsidR="008C49C8" w:rsidRDefault="008C49C8" w:rsidP="008C49C8">
      <w:pPr>
        <w:pStyle w:val="PargrafodaLista"/>
        <w:numPr>
          <w:ilvl w:val="3"/>
          <w:numId w:val="4"/>
        </w:numPr>
      </w:pPr>
      <w:r>
        <w:t>Restrições Locais (Fortaleza): Verificação de recuos, taxa de ocupação e índice de aproveitamento conforme a Lei Complementar nº 208/2015 (Código da Cidade) e as exigências da SEUMA.</w:t>
      </w:r>
    </w:p>
    <w:p w14:paraId="5CF625F8" w14:textId="2DB55EE4" w:rsidR="008C49C8" w:rsidRPr="008C49C8" w:rsidRDefault="008C49C8" w:rsidP="008C49C8">
      <w:pPr>
        <w:pStyle w:val="PargrafodaLista"/>
        <w:numPr>
          <w:ilvl w:val="2"/>
          <w:numId w:val="4"/>
        </w:numPr>
        <w:rPr>
          <w:b/>
          <w:bCs/>
        </w:rPr>
      </w:pPr>
      <w:r w:rsidRPr="008C49C8">
        <w:rPr>
          <w:b/>
          <w:bCs/>
        </w:rPr>
        <w:t>Levantamento de Custos (CAPEX e OPEX):</w:t>
      </w:r>
    </w:p>
    <w:p w14:paraId="5D66E46B" w14:textId="1AF3E84D" w:rsidR="008C49C8" w:rsidRDefault="008C49C8" w:rsidP="008C49C8">
      <w:pPr>
        <w:pStyle w:val="PargrafodaLista"/>
        <w:numPr>
          <w:ilvl w:val="3"/>
          <w:numId w:val="4"/>
        </w:numPr>
      </w:pPr>
      <w:r w:rsidRPr="008C49C8">
        <w:t xml:space="preserve">O estudo deve separar o que é investimento inicial do que será o custo de manter </w:t>
      </w:r>
      <w:r>
        <w:t>a</w:t>
      </w:r>
      <w:r w:rsidRPr="008C49C8">
        <w:t xml:space="preserve"> </w:t>
      </w:r>
      <w:r>
        <w:t>edificação</w:t>
      </w:r>
      <w:r w:rsidRPr="008C49C8">
        <w:t xml:space="preserve"> funcionando.</w:t>
      </w:r>
    </w:p>
    <w:p w14:paraId="375EBB35" w14:textId="77777777" w:rsidR="008C49C8" w:rsidRDefault="008C49C8" w:rsidP="008C49C8">
      <w:pPr>
        <w:pStyle w:val="PargrafodaLista"/>
        <w:numPr>
          <w:ilvl w:val="4"/>
          <w:numId w:val="4"/>
        </w:numPr>
      </w:pPr>
      <w:r>
        <w:t>CAPEX (Investimento em Capital):</w:t>
      </w:r>
    </w:p>
    <w:p w14:paraId="4840A244" w14:textId="1A01CDBE" w:rsidR="008C49C8" w:rsidRDefault="008C49C8" w:rsidP="008C49C8">
      <w:pPr>
        <w:pStyle w:val="PargrafodaLista"/>
        <w:numPr>
          <w:ilvl w:val="4"/>
          <w:numId w:val="4"/>
        </w:numPr>
      </w:pPr>
      <w:r>
        <w:t>Estimativa de custo de obra (por ou CUB-CE, acrescido de BDI);</w:t>
      </w:r>
    </w:p>
    <w:p w14:paraId="2E7AD87D" w14:textId="77777777" w:rsidR="008C49C8" w:rsidRDefault="008C49C8" w:rsidP="008C49C8">
      <w:pPr>
        <w:pStyle w:val="PargrafodaLista"/>
        <w:numPr>
          <w:ilvl w:val="4"/>
          <w:numId w:val="4"/>
        </w:numPr>
      </w:pPr>
      <w:r>
        <w:t>Aquisição de equipamentos médicos e mobiliário administrativo.</w:t>
      </w:r>
    </w:p>
    <w:p w14:paraId="59734BBF" w14:textId="77777777" w:rsidR="008C49C8" w:rsidRDefault="008C49C8" w:rsidP="008C49C8">
      <w:pPr>
        <w:pStyle w:val="PargrafodaLista"/>
        <w:numPr>
          <w:ilvl w:val="3"/>
          <w:numId w:val="4"/>
        </w:numPr>
      </w:pPr>
      <w:r>
        <w:t>OPEX (Custos Operacionais):</w:t>
      </w:r>
    </w:p>
    <w:p w14:paraId="1003B630" w14:textId="55B57845" w:rsidR="008C49C8" w:rsidRDefault="008C49C8" w:rsidP="008C49C8">
      <w:pPr>
        <w:pStyle w:val="PargrafodaLista"/>
        <w:numPr>
          <w:ilvl w:val="4"/>
          <w:numId w:val="4"/>
        </w:numPr>
      </w:pPr>
      <w:r>
        <w:t>Previsão de gastos com manutenção predial e preventiva;</w:t>
      </w:r>
    </w:p>
    <w:p w14:paraId="79710CF3" w14:textId="31C672D5" w:rsidR="008C49C8" w:rsidRDefault="008C49C8" w:rsidP="008C49C8">
      <w:pPr>
        <w:pStyle w:val="PargrafodaLista"/>
        <w:numPr>
          <w:ilvl w:val="4"/>
          <w:numId w:val="4"/>
        </w:numPr>
      </w:pPr>
      <w:r>
        <w:t>Consumo de utilidades (energia, água, oxigênio);</w:t>
      </w:r>
    </w:p>
    <w:p w14:paraId="5FAF3F5A" w14:textId="43205992" w:rsidR="008C49C8" w:rsidRDefault="008C49C8" w:rsidP="008C49C8">
      <w:pPr>
        <w:pStyle w:val="PargrafodaLista"/>
        <w:numPr>
          <w:ilvl w:val="4"/>
          <w:numId w:val="4"/>
        </w:numPr>
      </w:pPr>
      <w:r>
        <w:t>Custos com serviços terceirizados (limpeza hospitalar, vigilância).</w:t>
      </w:r>
    </w:p>
    <w:p w14:paraId="120C0BED" w14:textId="39935539" w:rsidR="008C49C8" w:rsidRPr="008C49C8" w:rsidRDefault="008C49C8" w:rsidP="008C49C8">
      <w:pPr>
        <w:pStyle w:val="PargrafodaLista"/>
        <w:numPr>
          <w:ilvl w:val="2"/>
          <w:numId w:val="4"/>
        </w:numPr>
        <w:rPr>
          <w:b/>
          <w:bCs/>
        </w:rPr>
      </w:pPr>
      <w:r w:rsidRPr="008C49C8">
        <w:rPr>
          <w:b/>
          <w:bCs/>
        </w:rPr>
        <w:t>Análise de Demanda e Retorno Social</w:t>
      </w:r>
    </w:p>
    <w:p w14:paraId="73324B1A" w14:textId="77777777" w:rsidR="008C49C8" w:rsidRDefault="008C49C8" w:rsidP="008C49C8">
      <w:pPr>
        <w:pStyle w:val="PargrafodaLista"/>
        <w:numPr>
          <w:ilvl w:val="3"/>
          <w:numId w:val="4"/>
        </w:numPr>
      </w:pPr>
      <w:r>
        <w:t>Em um Hospital Universitário, o "lucro" é medido pelo aumento da capacidade de atendimento e pelo suporte ao ensino.</w:t>
      </w:r>
    </w:p>
    <w:p w14:paraId="6B7813A3" w14:textId="77777777" w:rsidR="008C49C8" w:rsidRDefault="008C49C8" w:rsidP="008C49C8">
      <w:pPr>
        <w:pStyle w:val="PargrafodaLista"/>
        <w:numPr>
          <w:ilvl w:val="3"/>
          <w:numId w:val="4"/>
        </w:numPr>
      </w:pPr>
      <w:r>
        <w:t>Dimensionamento da Oferta: Quantos novos consultórios? Qual o aumento estimado no número de consultas e procedimentos anuais?</w:t>
      </w:r>
    </w:p>
    <w:p w14:paraId="78964355" w14:textId="77777777" w:rsidR="008C49C8" w:rsidRDefault="008C49C8" w:rsidP="008C49C8">
      <w:pPr>
        <w:pStyle w:val="PargrafodaLista"/>
        <w:numPr>
          <w:ilvl w:val="3"/>
          <w:numId w:val="4"/>
        </w:numPr>
      </w:pPr>
      <w:r>
        <w:t>Impacto no Ensino e Pesquisa: Como a nova estrutura beneficiará a graduação e os programas de residência médica e multiprofissional da Universidade?</w:t>
      </w:r>
    </w:p>
    <w:p w14:paraId="37A1FC1B" w14:textId="33FEEE08" w:rsidR="008C49C8" w:rsidRDefault="008C49C8" w:rsidP="008C49C8">
      <w:pPr>
        <w:pStyle w:val="PargrafodaLista"/>
        <w:numPr>
          <w:ilvl w:val="3"/>
          <w:numId w:val="4"/>
        </w:numPr>
      </w:pPr>
      <w:r>
        <w:t>Redução de Custos Indiretos: A nova edificação reduzirá o tempo de espera ou permitirá a desocupação de espaços alugados ou precários?</w:t>
      </w:r>
    </w:p>
    <w:p w14:paraId="7B19F480" w14:textId="77777777" w:rsidR="008C49C8" w:rsidRPr="008C49C8" w:rsidRDefault="008C49C8" w:rsidP="008C49C8">
      <w:pPr>
        <w:pStyle w:val="PargrafodaLista"/>
        <w:numPr>
          <w:ilvl w:val="2"/>
          <w:numId w:val="4"/>
        </w:numPr>
        <w:rPr>
          <w:b/>
          <w:bCs/>
        </w:rPr>
      </w:pPr>
      <w:r w:rsidRPr="008C49C8">
        <w:rPr>
          <w:b/>
          <w:bCs/>
        </w:rPr>
        <w:t>Matriz de Riscos</w:t>
      </w:r>
    </w:p>
    <w:p w14:paraId="2DC5C1B2" w14:textId="19C8B567" w:rsidR="008C49C8" w:rsidRDefault="008C49C8" w:rsidP="008C49C8">
      <w:pPr>
        <w:pStyle w:val="PargrafodaLista"/>
        <w:numPr>
          <w:ilvl w:val="3"/>
          <w:numId w:val="4"/>
        </w:numPr>
      </w:pPr>
      <w:r>
        <w:t>Essencial para projetos federais, identificando o que pode dar errado e quem assume o ônus.</w:t>
      </w:r>
    </w:p>
    <w:p w14:paraId="6A341AE2" w14:textId="77777777" w:rsidR="008C49C8" w:rsidRDefault="008C49C8" w:rsidP="008C49C8">
      <w:pPr>
        <w:pStyle w:val="PargrafodaLista"/>
        <w:numPr>
          <w:ilvl w:val="3"/>
          <w:numId w:val="4"/>
        </w:numPr>
      </w:pPr>
      <w:r>
        <w:t>Riscos Geotécnicos: Necessidade de fundações profundas não previstas (considerando o solo de Fortaleza).</w:t>
      </w:r>
    </w:p>
    <w:p w14:paraId="6BF850AD" w14:textId="77777777" w:rsidR="008C49C8" w:rsidRDefault="008C49C8" w:rsidP="008C49C8">
      <w:pPr>
        <w:pStyle w:val="PargrafodaLista"/>
        <w:numPr>
          <w:ilvl w:val="3"/>
          <w:numId w:val="4"/>
        </w:numPr>
      </w:pPr>
      <w:r>
        <w:t>Riscos de Licenciamento: Atrasos na emissão de alvarás pela SEUMA ou órgãos ambientais.</w:t>
      </w:r>
    </w:p>
    <w:p w14:paraId="196E1112" w14:textId="32452FE7" w:rsidR="008C49C8" w:rsidRDefault="008C49C8" w:rsidP="008C49C8">
      <w:pPr>
        <w:pStyle w:val="PargrafodaLista"/>
        <w:numPr>
          <w:ilvl w:val="3"/>
          <w:numId w:val="4"/>
        </w:numPr>
      </w:pPr>
      <w:r>
        <w:t>Riscos de Orçamento: Oscilação de preços de insumos da construção civil (referenciados pelo SINAPI).</w:t>
      </w:r>
    </w:p>
    <w:p w14:paraId="350FA0CA" w14:textId="6A569E97" w:rsidR="008C49C8" w:rsidRPr="0038497C" w:rsidRDefault="008C49C8" w:rsidP="008C49C8">
      <w:pPr>
        <w:pStyle w:val="PargrafodaLista"/>
        <w:numPr>
          <w:ilvl w:val="1"/>
          <w:numId w:val="4"/>
        </w:numPr>
      </w:pPr>
      <w:r w:rsidRPr="00457DE9">
        <w:t xml:space="preserve">Deverá ser </w:t>
      </w:r>
      <w:r>
        <w:t>elaborado na Etapa 1, Sub-etapa A, conforme o Projeto Básico de Contratação.</w:t>
      </w:r>
    </w:p>
    <w:p w14:paraId="204F7F3A" w14:textId="1BB946EE" w:rsidR="004A56E0" w:rsidRDefault="00CD1837" w:rsidP="0005683D">
      <w:pPr>
        <w:pStyle w:val="Ttulo1"/>
        <w:numPr>
          <w:ilvl w:val="0"/>
          <w:numId w:val="4"/>
        </w:numPr>
      </w:pPr>
      <w:r>
        <w:t>PROGRAMA DE NECESSIDADES</w:t>
      </w:r>
      <w:r w:rsidR="009B4979">
        <w:t xml:space="preserve"> REVISADO</w:t>
      </w:r>
    </w:p>
    <w:p w14:paraId="3E9E7EF9" w14:textId="5C94EA65" w:rsidR="00CD1837" w:rsidRDefault="009B4979" w:rsidP="00CD1837">
      <w:pPr>
        <w:pStyle w:val="PargrafodaLista"/>
        <w:numPr>
          <w:ilvl w:val="1"/>
          <w:numId w:val="4"/>
        </w:numPr>
      </w:pPr>
      <w:r>
        <w:t>É um d</w:t>
      </w:r>
      <w:r w:rsidRPr="009B4979">
        <w:t>ocumento técnico fundamental e obrigatório para o planejamento e a elaboração de projetos arquitetônicos de Estabelecimentos Assistenciais de Saúde (EAS).   É um guia detalhado que descreve todas as necessidades, requisitos e características que a edificação deve ter para funcionar de maneira eficiente, segura e adequada ao tipo de serviço de saúde que irá prestar.</w:t>
      </w:r>
    </w:p>
    <w:p w14:paraId="32F3F61E" w14:textId="77777777" w:rsidR="009B4979" w:rsidRDefault="009B4979" w:rsidP="00703917">
      <w:pPr>
        <w:pStyle w:val="PargrafodaLista"/>
        <w:numPr>
          <w:ilvl w:val="1"/>
          <w:numId w:val="4"/>
        </w:numPr>
      </w:pPr>
      <w:r>
        <w:t xml:space="preserve">Deverá conter, no mínimo, todos os itens e capítulos que constam no </w:t>
      </w:r>
      <w:r w:rsidRPr="009B4979">
        <w:t>Anexo I - Programa de Necessidades - Versão Inicial (51611003)</w:t>
      </w:r>
      <w:r>
        <w:t>, com as devidas atualizações;</w:t>
      </w:r>
    </w:p>
    <w:p w14:paraId="7EAF6E8A" w14:textId="335A86D9" w:rsidR="009B4979" w:rsidRDefault="009B4979" w:rsidP="00703917">
      <w:pPr>
        <w:pStyle w:val="PargrafodaLista"/>
        <w:numPr>
          <w:ilvl w:val="1"/>
          <w:numId w:val="4"/>
        </w:numPr>
      </w:pPr>
      <w:r w:rsidRPr="00457DE9">
        <w:t xml:space="preserve">Deverá ser </w:t>
      </w:r>
      <w:r>
        <w:t xml:space="preserve">elaborado a partir do </w:t>
      </w:r>
      <w:r w:rsidRPr="009B4979">
        <w:t>Anexo I - Programa de Necessidades - Versão Inicial (51611003)</w:t>
      </w:r>
      <w:r>
        <w:t xml:space="preserve"> do Projeto Básico de Contratação;</w:t>
      </w:r>
    </w:p>
    <w:p w14:paraId="1AC9D849" w14:textId="689621E7" w:rsidR="009B4979" w:rsidRPr="0038497C" w:rsidRDefault="009B4979" w:rsidP="009B4979">
      <w:pPr>
        <w:pStyle w:val="PargrafodaLista"/>
        <w:numPr>
          <w:ilvl w:val="1"/>
          <w:numId w:val="4"/>
        </w:numPr>
      </w:pPr>
      <w:r>
        <w:t>E d</w:t>
      </w:r>
      <w:r w:rsidRPr="00457DE9">
        <w:t xml:space="preserve">everá ser </w:t>
      </w:r>
      <w:r>
        <w:t>elaborado na Etapa 1, Sub-etapa B, conforme o Projeto Básico de Contratação.</w:t>
      </w:r>
    </w:p>
    <w:p w14:paraId="50FFC182" w14:textId="77777777" w:rsidR="009B4979" w:rsidRPr="00CD1837" w:rsidRDefault="009B4979" w:rsidP="009B4979">
      <w:pPr>
        <w:pStyle w:val="PargrafodaLista"/>
        <w:ind w:left="792" w:firstLine="0"/>
      </w:pPr>
    </w:p>
    <w:sectPr w:rsidR="009B4979" w:rsidRPr="00CD1837" w:rsidSect="009174DB">
      <w:headerReference w:type="default" r:id="rId8"/>
      <w:footerReference w:type="default" r:id="rId9"/>
      <w:pgSz w:w="11906" w:h="16838" w:code="9"/>
      <w:pgMar w:top="1559" w:right="1134" w:bottom="1418"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EFE5" w14:textId="77777777" w:rsidR="009B0C90" w:rsidRDefault="009B0C90">
      <w:r>
        <w:separator/>
      </w:r>
    </w:p>
    <w:p w14:paraId="568CFB2F" w14:textId="77777777" w:rsidR="009B0C90" w:rsidRDefault="009B0C90"/>
  </w:endnote>
  <w:endnote w:type="continuationSeparator" w:id="0">
    <w:p w14:paraId="33983150" w14:textId="77777777" w:rsidR="009B0C90" w:rsidRDefault="009B0C90">
      <w:r>
        <w:continuationSeparator/>
      </w:r>
    </w:p>
    <w:p w14:paraId="70A88A20" w14:textId="77777777" w:rsidR="009B0C90" w:rsidRDefault="009B0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egrito">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281757"/>
      <w:docPartObj>
        <w:docPartGallery w:val="Page Numbers (Bottom of Page)"/>
        <w:docPartUnique/>
      </w:docPartObj>
    </w:sdtPr>
    <w:sdtEndPr/>
    <w:sdtContent>
      <w:p w14:paraId="1BD28A1B" w14:textId="56CF9609" w:rsidR="00AE5569" w:rsidRDefault="00AE5569">
        <w:pPr>
          <w:pStyle w:val="Rodap"/>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D94E" w14:textId="77777777" w:rsidR="009B0C90" w:rsidRDefault="009B0C90">
      <w:r>
        <w:separator/>
      </w:r>
    </w:p>
    <w:p w14:paraId="59C341F4" w14:textId="77777777" w:rsidR="009B0C90" w:rsidRDefault="009B0C90"/>
  </w:footnote>
  <w:footnote w:type="continuationSeparator" w:id="0">
    <w:p w14:paraId="71CC2ED8" w14:textId="77777777" w:rsidR="009B0C90" w:rsidRDefault="009B0C90">
      <w:r>
        <w:continuationSeparator/>
      </w:r>
    </w:p>
    <w:p w14:paraId="412E1067" w14:textId="77777777" w:rsidR="009B0C90" w:rsidRDefault="009B0C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9C22" w14:textId="04FF6D05" w:rsidR="005911AF" w:rsidRDefault="005911AF" w:rsidP="005911AF">
    <w:pPr>
      <w:pStyle w:val="Cabealho"/>
      <w:ind w:firstLine="0"/>
      <w:jc w:val="center"/>
    </w:pPr>
    <w:r>
      <w:rPr>
        <w:noProof/>
      </w:rPr>
      <w:drawing>
        <wp:inline distT="0" distB="0" distL="0" distR="0" wp14:anchorId="5605FB48" wp14:editId="20778C2B">
          <wp:extent cx="5939790" cy="547370"/>
          <wp:effectExtent l="0" t="0" r="3810" b="5080"/>
          <wp:docPr id="158495028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950285" name="Imagem 1584950285"/>
                  <pic:cNvPicPr/>
                </pic:nvPicPr>
                <pic:blipFill>
                  <a:blip r:embed="rId1">
                    <a:extLst>
                      <a:ext uri="{28A0092B-C50C-407E-A947-70E740481C1C}">
                        <a14:useLocalDpi xmlns:a14="http://schemas.microsoft.com/office/drawing/2010/main" val="0"/>
                      </a:ext>
                    </a:extLst>
                  </a:blip>
                  <a:stretch>
                    <a:fillRect/>
                  </a:stretch>
                </pic:blipFill>
                <pic:spPr>
                  <a:xfrm>
                    <a:off x="0" y="0"/>
                    <a:ext cx="5939790" cy="547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77" w:hanging="360"/>
      </w:pPr>
      <w:rPr>
        <w:rFonts w:ascii="Symbol" w:hAnsi="Symbol" w:cs="Symbol"/>
      </w:rPr>
    </w:lvl>
    <w:lvl w:ilvl="1">
      <w:start w:val="1"/>
      <w:numFmt w:val="bullet"/>
      <w:lvlText w:val="o"/>
      <w:lvlJc w:val="left"/>
      <w:pPr>
        <w:tabs>
          <w:tab w:val="num" w:pos="0"/>
        </w:tabs>
        <w:ind w:left="1497" w:hanging="360"/>
      </w:pPr>
      <w:rPr>
        <w:rFonts w:ascii="Courier New" w:hAnsi="Courier New" w:cs="Courier New"/>
      </w:rPr>
    </w:lvl>
    <w:lvl w:ilvl="2">
      <w:start w:val="1"/>
      <w:numFmt w:val="bullet"/>
      <w:lvlText w:val=""/>
      <w:lvlJc w:val="left"/>
      <w:pPr>
        <w:tabs>
          <w:tab w:val="num" w:pos="0"/>
        </w:tabs>
        <w:ind w:left="2217" w:hanging="360"/>
      </w:pPr>
      <w:rPr>
        <w:rFonts w:ascii="Wingdings" w:hAnsi="Wingdings" w:cs="Wingdings"/>
      </w:rPr>
    </w:lvl>
    <w:lvl w:ilvl="3">
      <w:start w:val="1"/>
      <w:numFmt w:val="bullet"/>
      <w:lvlText w:val=""/>
      <w:lvlJc w:val="left"/>
      <w:pPr>
        <w:tabs>
          <w:tab w:val="num" w:pos="0"/>
        </w:tabs>
        <w:ind w:left="2937" w:hanging="360"/>
      </w:pPr>
      <w:rPr>
        <w:rFonts w:ascii="Symbol" w:hAnsi="Symbol" w:cs="Symbol"/>
      </w:rPr>
    </w:lvl>
    <w:lvl w:ilvl="4">
      <w:start w:val="1"/>
      <w:numFmt w:val="bullet"/>
      <w:lvlText w:val="o"/>
      <w:lvlJc w:val="left"/>
      <w:pPr>
        <w:tabs>
          <w:tab w:val="num" w:pos="0"/>
        </w:tabs>
        <w:ind w:left="3657" w:hanging="360"/>
      </w:pPr>
      <w:rPr>
        <w:rFonts w:ascii="Courier New" w:hAnsi="Courier New" w:cs="Courier New"/>
      </w:rPr>
    </w:lvl>
    <w:lvl w:ilvl="5">
      <w:start w:val="1"/>
      <w:numFmt w:val="bullet"/>
      <w:lvlText w:val=""/>
      <w:lvlJc w:val="left"/>
      <w:pPr>
        <w:tabs>
          <w:tab w:val="num" w:pos="0"/>
        </w:tabs>
        <w:ind w:left="4377" w:hanging="360"/>
      </w:pPr>
      <w:rPr>
        <w:rFonts w:ascii="Wingdings" w:hAnsi="Wingdings" w:cs="Wingdings"/>
      </w:rPr>
    </w:lvl>
    <w:lvl w:ilvl="6">
      <w:start w:val="1"/>
      <w:numFmt w:val="bullet"/>
      <w:lvlText w:val=""/>
      <w:lvlJc w:val="left"/>
      <w:pPr>
        <w:tabs>
          <w:tab w:val="num" w:pos="0"/>
        </w:tabs>
        <w:ind w:left="5097" w:hanging="360"/>
      </w:pPr>
      <w:rPr>
        <w:rFonts w:ascii="Symbol" w:hAnsi="Symbol" w:cs="Symbol"/>
      </w:rPr>
    </w:lvl>
    <w:lvl w:ilvl="7">
      <w:start w:val="1"/>
      <w:numFmt w:val="bullet"/>
      <w:lvlText w:val="o"/>
      <w:lvlJc w:val="left"/>
      <w:pPr>
        <w:tabs>
          <w:tab w:val="num" w:pos="0"/>
        </w:tabs>
        <w:ind w:left="5817" w:hanging="360"/>
      </w:pPr>
      <w:rPr>
        <w:rFonts w:ascii="Courier New" w:hAnsi="Courier New" w:cs="Courier New"/>
      </w:rPr>
    </w:lvl>
    <w:lvl w:ilvl="8">
      <w:start w:val="1"/>
      <w:numFmt w:val="bullet"/>
      <w:lvlText w:val=""/>
      <w:lvlJc w:val="left"/>
      <w:pPr>
        <w:tabs>
          <w:tab w:val="num" w:pos="0"/>
        </w:tabs>
        <w:ind w:left="6537" w:hanging="360"/>
      </w:pPr>
      <w:rPr>
        <w:rFonts w:ascii="Wingdings" w:hAnsi="Wingdings" w:cs="Wingdings"/>
      </w:rPr>
    </w:lvl>
  </w:abstractNum>
  <w:abstractNum w:abstractNumId="1" w15:restartNumberingAfterBreak="0">
    <w:nsid w:val="050F30C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E02F2E"/>
    <w:multiLevelType w:val="multilevel"/>
    <w:tmpl w:val="52DE8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62BC2"/>
    <w:multiLevelType w:val="hybridMultilevel"/>
    <w:tmpl w:val="87AA289E"/>
    <w:lvl w:ilvl="0" w:tplc="FFFFFFFF">
      <w:start w:val="1"/>
      <w:numFmt w:val="bullet"/>
      <w:pStyle w:val="Marc1"/>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3BA036EB"/>
    <w:multiLevelType w:val="multilevel"/>
    <w:tmpl w:val="9EDCF30C"/>
    <w:styleLink w:val="Estilo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0915E2"/>
    <w:multiLevelType w:val="multilevel"/>
    <w:tmpl w:val="549C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F4F3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A1E703D"/>
    <w:multiLevelType w:val="multilevel"/>
    <w:tmpl w:val="5A96C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F54FF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46383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793C18"/>
    <w:multiLevelType w:val="multilevel"/>
    <w:tmpl w:val="3E88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D214F0"/>
    <w:multiLevelType w:val="multilevel"/>
    <w:tmpl w:val="D10A0C64"/>
    <w:lvl w:ilvl="0">
      <w:start w:val="1"/>
      <w:numFmt w:val="decimal"/>
      <w:lvlText w:val="%1."/>
      <w:lvlJc w:val="left"/>
      <w:pPr>
        <w:ind w:left="720" w:hanging="7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7801025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0F13BF"/>
    <w:multiLevelType w:val="hybridMultilevel"/>
    <w:tmpl w:val="5BF09032"/>
    <w:lvl w:ilvl="0" w:tplc="5C78D128">
      <w:start w:val="1"/>
      <w:numFmt w:val="decimal"/>
      <w:pStyle w:val="Subttulo"/>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59236435">
    <w:abstractNumId w:val="3"/>
  </w:num>
  <w:num w:numId="2" w16cid:durableId="26684794">
    <w:abstractNumId w:val="4"/>
  </w:num>
  <w:num w:numId="3" w16cid:durableId="1225995551">
    <w:abstractNumId w:val="13"/>
  </w:num>
  <w:num w:numId="4" w16cid:durableId="4134526">
    <w:abstractNumId w:val="1"/>
  </w:num>
  <w:num w:numId="5" w16cid:durableId="448208007">
    <w:abstractNumId w:val="9"/>
  </w:num>
  <w:num w:numId="6" w16cid:durableId="1212421893">
    <w:abstractNumId w:val="5"/>
  </w:num>
  <w:num w:numId="7" w16cid:durableId="2098162415">
    <w:abstractNumId w:val="7"/>
  </w:num>
  <w:num w:numId="8" w16cid:durableId="894700872">
    <w:abstractNumId w:val="2"/>
  </w:num>
  <w:num w:numId="9" w16cid:durableId="514812010">
    <w:abstractNumId w:val="6"/>
  </w:num>
  <w:num w:numId="10" w16cid:durableId="1566717286">
    <w:abstractNumId w:val="11"/>
  </w:num>
  <w:num w:numId="11" w16cid:durableId="248850280">
    <w:abstractNumId w:val="8"/>
  </w:num>
  <w:num w:numId="12" w16cid:durableId="2117286956">
    <w:abstractNumId w:val="12"/>
  </w:num>
  <w:num w:numId="13" w16cid:durableId="121577550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D67"/>
    <w:rsid w:val="000002DA"/>
    <w:rsid w:val="00001994"/>
    <w:rsid w:val="0000315F"/>
    <w:rsid w:val="0000346C"/>
    <w:rsid w:val="0000393A"/>
    <w:rsid w:val="00006BC7"/>
    <w:rsid w:val="000077C7"/>
    <w:rsid w:val="00010DD3"/>
    <w:rsid w:val="000123C7"/>
    <w:rsid w:val="000128EA"/>
    <w:rsid w:val="00012C39"/>
    <w:rsid w:val="000137B4"/>
    <w:rsid w:val="00013A9B"/>
    <w:rsid w:val="000141AC"/>
    <w:rsid w:val="000144C5"/>
    <w:rsid w:val="0001577D"/>
    <w:rsid w:val="00015EDE"/>
    <w:rsid w:val="0001794A"/>
    <w:rsid w:val="00017A90"/>
    <w:rsid w:val="00020A69"/>
    <w:rsid w:val="00020A8D"/>
    <w:rsid w:val="00021149"/>
    <w:rsid w:val="000217D5"/>
    <w:rsid w:val="000227D6"/>
    <w:rsid w:val="0002341B"/>
    <w:rsid w:val="000257E3"/>
    <w:rsid w:val="00025B49"/>
    <w:rsid w:val="000261BD"/>
    <w:rsid w:val="00027283"/>
    <w:rsid w:val="000272DC"/>
    <w:rsid w:val="00030802"/>
    <w:rsid w:val="000308C9"/>
    <w:rsid w:val="00031B08"/>
    <w:rsid w:val="00032530"/>
    <w:rsid w:val="00032930"/>
    <w:rsid w:val="00033015"/>
    <w:rsid w:val="00033721"/>
    <w:rsid w:val="00033928"/>
    <w:rsid w:val="00033AEC"/>
    <w:rsid w:val="000377E7"/>
    <w:rsid w:val="00042AF8"/>
    <w:rsid w:val="000460F4"/>
    <w:rsid w:val="000468E6"/>
    <w:rsid w:val="0004708A"/>
    <w:rsid w:val="00047202"/>
    <w:rsid w:val="000472D7"/>
    <w:rsid w:val="00051EF0"/>
    <w:rsid w:val="00052CBB"/>
    <w:rsid w:val="00055B09"/>
    <w:rsid w:val="00057639"/>
    <w:rsid w:val="000576CF"/>
    <w:rsid w:val="00057EA2"/>
    <w:rsid w:val="00060D21"/>
    <w:rsid w:val="0006114F"/>
    <w:rsid w:val="00061B2E"/>
    <w:rsid w:val="00063D97"/>
    <w:rsid w:val="000643CA"/>
    <w:rsid w:val="0006527A"/>
    <w:rsid w:val="000654A3"/>
    <w:rsid w:val="000658E0"/>
    <w:rsid w:val="00066990"/>
    <w:rsid w:val="00066EE9"/>
    <w:rsid w:val="00070BD3"/>
    <w:rsid w:val="00070E6A"/>
    <w:rsid w:val="000711E8"/>
    <w:rsid w:val="00071689"/>
    <w:rsid w:val="0007218F"/>
    <w:rsid w:val="00072813"/>
    <w:rsid w:val="00073371"/>
    <w:rsid w:val="00073568"/>
    <w:rsid w:val="00073632"/>
    <w:rsid w:val="000738E4"/>
    <w:rsid w:val="00073C37"/>
    <w:rsid w:val="0007473E"/>
    <w:rsid w:val="00074A31"/>
    <w:rsid w:val="00074D69"/>
    <w:rsid w:val="00075917"/>
    <w:rsid w:val="00075F1B"/>
    <w:rsid w:val="000772E7"/>
    <w:rsid w:val="00080E09"/>
    <w:rsid w:val="00081CE9"/>
    <w:rsid w:val="000820D0"/>
    <w:rsid w:val="00082752"/>
    <w:rsid w:val="00083E0C"/>
    <w:rsid w:val="00084254"/>
    <w:rsid w:val="00090894"/>
    <w:rsid w:val="00091210"/>
    <w:rsid w:val="0009172B"/>
    <w:rsid w:val="000928A0"/>
    <w:rsid w:val="00093621"/>
    <w:rsid w:val="00093A92"/>
    <w:rsid w:val="00093C4D"/>
    <w:rsid w:val="000940AF"/>
    <w:rsid w:val="0009475F"/>
    <w:rsid w:val="00094805"/>
    <w:rsid w:val="000956AE"/>
    <w:rsid w:val="000964A6"/>
    <w:rsid w:val="00097ACC"/>
    <w:rsid w:val="000A0CC6"/>
    <w:rsid w:val="000A14D1"/>
    <w:rsid w:val="000A1552"/>
    <w:rsid w:val="000A1ACD"/>
    <w:rsid w:val="000A6A54"/>
    <w:rsid w:val="000A721A"/>
    <w:rsid w:val="000A7F38"/>
    <w:rsid w:val="000B0151"/>
    <w:rsid w:val="000B04FB"/>
    <w:rsid w:val="000B0671"/>
    <w:rsid w:val="000B08CF"/>
    <w:rsid w:val="000B0D9C"/>
    <w:rsid w:val="000B0FEC"/>
    <w:rsid w:val="000B35A2"/>
    <w:rsid w:val="000B3F1E"/>
    <w:rsid w:val="000B51C6"/>
    <w:rsid w:val="000B5596"/>
    <w:rsid w:val="000B598C"/>
    <w:rsid w:val="000B7572"/>
    <w:rsid w:val="000C0697"/>
    <w:rsid w:val="000C0AEB"/>
    <w:rsid w:val="000C15E3"/>
    <w:rsid w:val="000C2447"/>
    <w:rsid w:val="000C27E7"/>
    <w:rsid w:val="000C31E4"/>
    <w:rsid w:val="000C34DC"/>
    <w:rsid w:val="000C3E30"/>
    <w:rsid w:val="000C42EF"/>
    <w:rsid w:val="000C5A66"/>
    <w:rsid w:val="000C60E1"/>
    <w:rsid w:val="000C7B82"/>
    <w:rsid w:val="000C7CBA"/>
    <w:rsid w:val="000C7E72"/>
    <w:rsid w:val="000D06E0"/>
    <w:rsid w:val="000D0C72"/>
    <w:rsid w:val="000D454D"/>
    <w:rsid w:val="000D4C5C"/>
    <w:rsid w:val="000D6C3E"/>
    <w:rsid w:val="000E0736"/>
    <w:rsid w:val="000E08B5"/>
    <w:rsid w:val="000E1402"/>
    <w:rsid w:val="000E2C2A"/>
    <w:rsid w:val="000E303F"/>
    <w:rsid w:val="000E32A4"/>
    <w:rsid w:val="000E330E"/>
    <w:rsid w:val="000E3E72"/>
    <w:rsid w:val="000E4B07"/>
    <w:rsid w:val="000E5064"/>
    <w:rsid w:val="000E5674"/>
    <w:rsid w:val="000E5AC3"/>
    <w:rsid w:val="000E649C"/>
    <w:rsid w:val="000E6D64"/>
    <w:rsid w:val="000E6E96"/>
    <w:rsid w:val="000E7BFC"/>
    <w:rsid w:val="000F02F9"/>
    <w:rsid w:val="000F09EA"/>
    <w:rsid w:val="000F142F"/>
    <w:rsid w:val="000F1C4C"/>
    <w:rsid w:val="000F3E3A"/>
    <w:rsid w:val="000F4072"/>
    <w:rsid w:val="000F4487"/>
    <w:rsid w:val="000F4757"/>
    <w:rsid w:val="000F5544"/>
    <w:rsid w:val="000F6F78"/>
    <w:rsid w:val="000F6FCF"/>
    <w:rsid w:val="001000D6"/>
    <w:rsid w:val="00100BEA"/>
    <w:rsid w:val="001011B4"/>
    <w:rsid w:val="00102B54"/>
    <w:rsid w:val="001058DD"/>
    <w:rsid w:val="00110104"/>
    <w:rsid w:val="00112D1F"/>
    <w:rsid w:val="00112F14"/>
    <w:rsid w:val="00113787"/>
    <w:rsid w:val="00113CAD"/>
    <w:rsid w:val="00114AB5"/>
    <w:rsid w:val="0011585D"/>
    <w:rsid w:val="001165F0"/>
    <w:rsid w:val="00116A1C"/>
    <w:rsid w:val="00120121"/>
    <w:rsid w:val="00120E24"/>
    <w:rsid w:val="00121483"/>
    <w:rsid w:val="001218A1"/>
    <w:rsid w:val="00121D92"/>
    <w:rsid w:val="0012328C"/>
    <w:rsid w:val="0012623F"/>
    <w:rsid w:val="00126482"/>
    <w:rsid w:val="00126AA7"/>
    <w:rsid w:val="001272ED"/>
    <w:rsid w:val="0012754A"/>
    <w:rsid w:val="001277A7"/>
    <w:rsid w:val="00130DA1"/>
    <w:rsid w:val="00130E14"/>
    <w:rsid w:val="00131246"/>
    <w:rsid w:val="00131EA0"/>
    <w:rsid w:val="0013267C"/>
    <w:rsid w:val="001348E0"/>
    <w:rsid w:val="00135597"/>
    <w:rsid w:val="00136F02"/>
    <w:rsid w:val="001402B0"/>
    <w:rsid w:val="0014214E"/>
    <w:rsid w:val="00142CD4"/>
    <w:rsid w:val="00144FE8"/>
    <w:rsid w:val="001453E8"/>
    <w:rsid w:val="00145E85"/>
    <w:rsid w:val="00146C5A"/>
    <w:rsid w:val="0015089C"/>
    <w:rsid w:val="00151758"/>
    <w:rsid w:val="001519C9"/>
    <w:rsid w:val="00152520"/>
    <w:rsid w:val="00153113"/>
    <w:rsid w:val="00157F69"/>
    <w:rsid w:val="00160801"/>
    <w:rsid w:val="001632D3"/>
    <w:rsid w:val="0016459C"/>
    <w:rsid w:val="00166659"/>
    <w:rsid w:val="001676C5"/>
    <w:rsid w:val="001677C1"/>
    <w:rsid w:val="00167DD6"/>
    <w:rsid w:val="00170405"/>
    <w:rsid w:val="00170AE3"/>
    <w:rsid w:val="00170CA1"/>
    <w:rsid w:val="001711D7"/>
    <w:rsid w:val="001715A6"/>
    <w:rsid w:val="001754E3"/>
    <w:rsid w:val="001758F0"/>
    <w:rsid w:val="00175CBC"/>
    <w:rsid w:val="001806A7"/>
    <w:rsid w:val="001810AB"/>
    <w:rsid w:val="001818A5"/>
    <w:rsid w:val="00181B0A"/>
    <w:rsid w:val="001820B6"/>
    <w:rsid w:val="001820D7"/>
    <w:rsid w:val="00183A46"/>
    <w:rsid w:val="00184EC2"/>
    <w:rsid w:val="00186466"/>
    <w:rsid w:val="00186A2C"/>
    <w:rsid w:val="001906E9"/>
    <w:rsid w:val="001912C7"/>
    <w:rsid w:val="00191772"/>
    <w:rsid w:val="00192410"/>
    <w:rsid w:val="00193A54"/>
    <w:rsid w:val="00194342"/>
    <w:rsid w:val="00194466"/>
    <w:rsid w:val="0019463C"/>
    <w:rsid w:val="00195E32"/>
    <w:rsid w:val="00196548"/>
    <w:rsid w:val="00196D1F"/>
    <w:rsid w:val="00196F43"/>
    <w:rsid w:val="00197CB3"/>
    <w:rsid w:val="001A0A44"/>
    <w:rsid w:val="001A144B"/>
    <w:rsid w:val="001A2336"/>
    <w:rsid w:val="001A27A3"/>
    <w:rsid w:val="001A42FB"/>
    <w:rsid w:val="001A4730"/>
    <w:rsid w:val="001A4F3C"/>
    <w:rsid w:val="001A5883"/>
    <w:rsid w:val="001A6604"/>
    <w:rsid w:val="001A6790"/>
    <w:rsid w:val="001A7AAD"/>
    <w:rsid w:val="001A7EA3"/>
    <w:rsid w:val="001B0FBB"/>
    <w:rsid w:val="001B1101"/>
    <w:rsid w:val="001B4758"/>
    <w:rsid w:val="001B5ECB"/>
    <w:rsid w:val="001B5F8B"/>
    <w:rsid w:val="001B6DF1"/>
    <w:rsid w:val="001C0DE5"/>
    <w:rsid w:val="001C1431"/>
    <w:rsid w:val="001C1BFA"/>
    <w:rsid w:val="001C45AD"/>
    <w:rsid w:val="001C4EB0"/>
    <w:rsid w:val="001C5BD0"/>
    <w:rsid w:val="001C6A49"/>
    <w:rsid w:val="001C7212"/>
    <w:rsid w:val="001C7601"/>
    <w:rsid w:val="001D14A4"/>
    <w:rsid w:val="001D30CA"/>
    <w:rsid w:val="001D33D3"/>
    <w:rsid w:val="001D49BD"/>
    <w:rsid w:val="001D4C42"/>
    <w:rsid w:val="001D4DDE"/>
    <w:rsid w:val="001D5217"/>
    <w:rsid w:val="001D54A3"/>
    <w:rsid w:val="001E3A8B"/>
    <w:rsid w:val="001E4431"/>
    <w:rsid w:val="001E4F5F"/>
    <w:rsid w:val="001E68B8"/>
    <w:rsid w:val="001E6D7B"/>
    <w:rsid w:val="001F0614"/>
    <w:rsid w:val="001F28C8"/>
    <w:rsid w:val="001F4B67"/>
    <w:rsid w:val="001F6D08"/>
    <w:rsid w:val="001F7911"/>
    <w:rsid w:val="0020052A"/>
    <w:rsid w:val="002031E4"/>
    <w:rsid w:val="002041EA"/>
    <w:rsid w:val="002044C2"/>
    <w:rsid w:val="00204CF3"/>
    <w:rsid w:val="00205641"/>
    <w:rsid w:val="0020647A"/>
    <w:rsid w:val="002067A9"/>
    <w:rsid w:val="002104E6"/>
    <w:rsid w:val="00213C50"/>
    <w:rsid w:val="00214160"/>
    <w:rsid w:val="00214DC5"/>
    <w:rsid w:val="00215597"/>
    <w:rsid w:val="00215D28"/>
    <w:rsid w:val="00216DE4"/>
    <w:rsid w:val="00220400"/>
    <w:rsid w:val="0022124B"/>
    <w:rsid w:val="00221D5B"/>
    <w:rsid w:val="00223FB1"/>
    <w:rsid w:val="00225383"/>
    <w:rsid w:val="002256C8"/>
    <w:rsid w:val="00227719"/>
    <w:rsid w:val="002278FE"/>
    <w:rsid w:val="0023021B"/>
    <w:rsid w:val="00230448"/>
    <w:rsid w:val="00230BD3"/>
    <w:rsid w:val="00231525"/>
    <w:rsid w:val="002323F1"/>
    <w:rsid w:val="00232CD2"/>
    <w:rsid w:val="00232EA1"/>
    <w:rsid w:val="002346C8"/>
    <w:rsid w:val="00234A23"/>
    <w:rsid w:val="002354F1"/>
    <w:rsid w:val="00235916"/>
    <w:rsid w:val="00236671"/>
    <w:rsid w:val="0023686E"/>
    <w:rsid w:val="0023689A"/>
    <w:rsid w:val="00237247"/>
    <w:rsid w:val="00241710"/>
    <w:rsid w:val="002421E3"/>
    <w:rsid w:val="00242291"/>
    <w:rsid w:val="00242A8D"/>
    <w:rsid w:val="002438FD"/>
    <w:rsid w:val="00243D99"/>
    <w:rsid w:val="002445F7"/>
    <w:rsid w:val="002453AE"/>
    <w:rsid w:val="00245754"/>
    <w:rsid w:val="00245A36"/>
    <w:rsid w:val="00246DFF"/>
    <w:rsid w:val="00247678"/>
    <w:rsid w:val="00247CC7"/>
    <w:rsid w:val="00250481"/>
    <w:rsid w:val="002515EE"/>
    <w:rsid w:val="00252DF4"/>
    <w:rsid w:val="00254062"/>
    <w:rsid w:val="00255A06"/>
    <w:rsid w:val="00255E47"/>
    <w:rsid w:val="002565C8"/>
    <w:rsid w:val="002566DF"/>
    <w:rsid w:val="00256F34"/>
    <w:rsid w:val="00260C64"/>
    <w:rsid w:val="00260EEF"/>
    <w:rsid w:val="0026182D"/>
    <w:rsid w:val="0026192D"/>
    <w:rsid w:val="00261EFB"/>
    <w:rsid w:val="002624D0"/>
    <w:rsid w:val="00262F13"/>
    <w:rsid w:val="00264726"/>
    <w:rsid w:val="00265343"/>
    <w:rsid w:val="00265D58"/>
    <w:rsid w:val="00265F8E"/>
    <w:rsid w:val="002661C9"/>
    <w:rsid w:val="002669E3"/>
    <w:rsid w:val="00266A75"/>
    <w:rsid w:val="0026775F"/>
    <w:rsid w:val="00270249"/>
    <w:rsid w:val="00271573"/>
    <w:rsid w:val="00273FDD"/>
    <w:rsid w:val="00274697"/>
    <w:rsid w:val="002750BD"/>
    <w:rsid w:val="00275A1B"/>
    <w:rsid w:val="00275D0F"/>
    <w:rsid w:val="002801BE"/>
    <w:rsid w:val="00280263"/>
    <w:rsid w:val="00280BA1"/>
    <w:rsid w:val="00280BAA"/>
    <w:rsid w:val="00280C3A"/>
    <w:rsid w:val="00281231"/>
    <w:rsid w:val="00281988"/>
    <w:rsid w:val="00281B74"/>
    <w:rsid w:val="00281E39"/>
    <w:rsid w:val="0028211D"/>
    <w:rsid w:val="00282259"/>
    <w:rsid w:val="00282460"/>
    <w:rsid w:val="002831F8"/>
    <w:rsid w:val="00283A9A"/>
    <w:rsid w:val="00285360"/>
    <w:rsid w:val="00285587"/>
    <w:rsid w:val="002859D0"/>
    <w:rsid w:val="00286C6A"/>
    <w:rsid w:val="00286FF6"/>
    <w:rsid w:val="00287B33"/>
    <w:rsid w:val="002905AB"/>
    <w:rsid w:val="00291C4F"/>
    <w:rsid w:val="00292088"/>
    <w:rsid w:val="0029259C"/>
    <w:rsid w:val="00292E5B"/>
    <w:rsid w:val="00293245"/>
    <w:rsid w:val="002936F2"/>
    <w:rsid w:val="002939FE"/>
    <w:rsid w:val="00293C12"/>
    <w:rsid w:val="00295E5B"/>
    <w:rsid w:val="00296FFD"/>
    <w:rsid w:val="002A0BB4"/>
    <w:rsid w:val="002A12A4"/>
    <w:rsid w:val="002A1768"/>
    <w:rsid w:val="002A1A09"/>
    <w:rsid w:val="002A31E1"/>
    <w:rsid w:val="002A3BE4"/>
    <w:rsid w:val="002A451A"/>
    <w:rsid w:val="002A48B2"/>
    <w:rsid w:val="002A6023"/>
    <w:rsid w:val="002A7E6E"/>
    <w:rsid w:val="002B00B5"/>
    <w:rsid w:val="002B08F8"/>
    <w:rsid w:val="002B0BDB"/>
    <w:rsid w:val="002B0FB0"/>
    <w:rsid w:val="002B19F7"/>
    <w:rsid w:val="002B2242"/>
    <w:rsid w:val="002B285B"/>
    <w:rsid w:val="002B2A22"/>
    <w:rsid w:val="002B32C9"/>
    <w:rsid w:val="002B363E"/>
    <w:rsid w:val="002B42D3"/>
    <w:rsid w:val="002B49E7"/>
    <w:rsid w:val="002B5054"/>
    <w:rsid w:val="002B5F35"/>
    <w:rsid w:val="002B780C"/>
    <w:rsid w:val="002C0B3C"/>
    <w:rsid w:val="002C1188"/>
    <w:rsid w:val="002C20A1"/>
    <w:rsid w:val="002C4B4D"/>
    <w:rsid w:val="002C4DDF"/>
    <w:rsid w:val="002C5507"/>
    <w:rsid w:val="002C55BE"/>
    <w:rsid w:val="002C58F1"/>
    <w:rsid w:val="002C61C2"/>
    <w:rsid w:val="002C61F1"/>
    <w:rsid w:val="002C698F"/>
    <w:rsid w:val="002C6BF2"/>
    <w:rsid w:val="002C7C13"/>
    <w:rsid w:val="002D488C"/>
    <w:rsid w:val="002D5364"/>
    <w:rsid w:val="002D5F23"/>
    <w:rsid w:val="002D61B5"/>
    <w:rsid w:val="002D715A"/>
    <w:rsid w:val="002D7E9E"/>
    <w:rsid w:val="002D7EAB"/>
    <w:rsid w:val="002E0990"/>
    <w:rsid w:val="002E0AC4"/>
    <w:rsid w:val="002E1249"/>
    <w:rsid w:val="002E19FB"/>
    <w:rsid w:val="002E2197"/>
    <w:rsid w:val="002E4AB6"/>
    <w:rsid w:val="002E61AD"/>
    <w:rsid w:val="002E66AE"/>
    <w:rsid w:val="002E6B98"/>
    <w:rsid w:val="002E6F1F"/>
    <w:rsid w:val="002E7E9D"/>
    <w:rsid w:val="002F03E7"/>
    <w:rsid w:val="002F075F"/>
    <w:rsid w:val="002F14C6"/>
    <w:rsid w:val="002F26B4"/>
    <w:rsid w:val="002F28A7"/>
    <w:rsid w:val="002F66D6"/>
    <w:rsid w:val="002F70F8"/>
    <w:rsid w:val="002F7ED6"/>
    <w:rsid w:val="00302F1D"/>
    <w:rsid w:val="0030330C"/>
    <w:rsid w:val="0030354D"/>
    <w:rsid w:val="003036BF"/>
    <w:rsid w:val="003047FA"/>
    <w:rsid w:val="00305EE9"/>
    <w:rsid w:val="00306833"/>
    <w:rsid w:val="00306A74"/>
    <w:rsid w:val="00307170"/>
    <w:rsid w:val="00307ECE"/>
    <w:rsid w:val="003101BB"/>
    <w:rsid w:val="003105BE"/>
    <w:rsid w:val="003115A6"/>
    <w:rsid w:val="0031449A"/>
    <w:rsid w:val="00314F46"/>
    <w:rsid w:val="00317B39"/>
    <w:rsid w:val="003203E8"/>
    <w:rsid w:val="003206DC"/>
    <w:rsid w:val="00321781"/>
    <w:rsid w:val="003222AF"/>
    <w:rsid w:val="00322590"/>
    <w:rsid w:val="00323AEC"/>
    <w:rsid w:val="00323F2A"/>
    <w:rsid w:val="00324A7C"/>
    <w:rsid w:val="003250BA"/>
    <w:rsid w:val="003259DE"/>
    <w:rsid w:val="00325E94"/>
    <w:rsid w:val="003263E5"/>
    <w:rsid w:val="00326BA6"/>
    <w:rsid w:val="003273C9"/>
    <w:rsid w:val="00330ACC"/>
    <w:rsid w:val="00331A27"/>
    <w:rsid w:val="00331C10"/>
    <w:rsid w:val="00333256"/>
    <w:rsid w:val="0033627D"/>
    <w:rsid w:val="00340B77"/>
    <w:rsid w:val="00340F85"/>
    <w:rsid w:val="00341F00"/>
    <w:rsid w:val="00342640"/>
    <w:rsid w:val="00343561"/>
    <w:rsid w:val="00344559"/>
    <w:rsid w:val="00344586"/>
    <w:rsid w:val="00345760"/>
    <w:rsid w:val="00345F42"/>
    <w:rsid w:val="003471DE"/>
    <w:rsid w:val="00347D7D"/>
    <w:rsid w:val="00351050"/>
    <w:rsid w:val="00352D49"/>
    <w:rsid w:val="00352D8B"/>
    <w:rsid w:val="0035300D"/>
    <w:rsid w:val="00353470"/>
    <w:rsid w:val="0035437B"/>
    <w:rsid w:val="003545AC"/>
    <w:rsid w:val="0035507A"/>
    <w:rsid w:val="0035605D"/>
    <w:rsid w:val="00357411"/>
    <w:rsid w:val="00357684"/>
    <w:rsid w:val="003606B3"/>
    <w:rsid w:val="003609B8"/>
    <w:rsid w:val="00361C7A"/>
    <w:rsid w:val="0036208F"/>
    <w:rsid w:val="003629A1"/>
    <w:rsid w:val="00362AED"/>
    <w:rsid w:val="00363F33"/>
    <w:rsid w:val="0036606D"/>
    <w:rsid w:val="00366CFF"/>
    <w:rsid w:val="00367A51"/>
    <w:rsid w:val="00367BFA"/>
    <w:rsid w:val="003702E1"/>
    <w:rsid w:val="0037034A"/>
    <w:rsid w:val="00370693"/>
    <w:rsid w:val="00370CB8"/>
    <w:rsid w:val="00371F55"/>
    <w:rsid w:val="003724A5"/>
    <w:rsid w:val="00372EB8"/>
    <w:rsid w:val="00373223"/>
    <w:rsid w:val="0037339B"/>
    <w:rsid w:val="0037348E"/>
    <w:rsid w:val="00373B01"/>
    <w:rsid w:val="003743EB"/>
    <w:rsid w:val="00374406"/>
    <w:rsid w:val="00375339"/>
    <w:rsid w:val="00375C29"/>
    <w:rsid w:val="0037683D"/>
    <w:rsid w:val="00377CC6"/>
    <w:rsid w:val="00380822"/>
    <w:rsid w:val="0038134A"/>
    <w:rsid w:val="00381F8A"/>
    <w:rsid w:val="003822D6"/>
    <w:rsid w:val="003830DD"/>
    <w:rsid w:val="0038363E"/>
    <w:rsid w:val="003846CC"/>
    <w:rsid w:val="0038497C"/>
    <w:rsid w:val="00384E99"/>
    <w:rsid w:val="00384EE8"/>
    <w:rsid w:val="00385AA3"/>
    <w:rsid w:val="00387B6B"/>
    <w:rsid w:val="00391349"/>
    <w:rsid w:val="00391C03"/>
    <w:rsid w:val="00391C19"/>
    <w:rsid w:val="00391C92"/>
    <w:rsid w:val="00392359"/>
    <w:rsid w:val="00392F31"/>
    <w:rsid w:val="00393EFC"/>
    <w:rsid w:val="00394698"/>
    <w:rsid w:val="003957A9"/>
    <w:rsid w:val="00395CAE"/>
    <w:rsid w:val="00397FCA"/>
    <w:rsid w:val="003A009B"/>
    <w:rsid w:val="003A0653"/>
    <w:rsid w:val="003A0B6D"/>
    <w:rsid w:val="003A1AA1"/>
    <w:rsid w:val="003A1D6C"/>
    <w:rsid w:val="003A2260"/>
    <w:rsid w:val="003A24C9"/>
    <w:rsid w:val="003A2D09"/>
    <w:rsid w:val="003A3BB9"/>
    <w:rsid w:val="003A3F5A"/>
    <w:rsid w:val="003A4148"/>
    <w:rsid w:val="003A50C8"/>
    <w:rsid w:val="003A5C81"/>
    <w:rsid w:val="003A6F20"/>
    <w:rsid w:val="003A7438"/>
    <w:rsid w:val="003A759F"/>
    <w:rsid w:val="003A7697"/>
    <w:rsid w:val="003A7AE1"/>
    <w:rsid w:val="003B0DB4"/>
    <w:rsid w:val="003B1735"/>
    <w:rsid w:val="003B2520"/>
    <w:rsid w:val="003B2A7E"/>
    <w:rsid w:val="003B2B17"/>
    <w:rsid w:val="003B3163"/>
    <w:rsid w:val="003B3854"/>
    <w:rsid w:val="003B3CB7"/>
    <w:rsid w:val="003B40D2"/>
    <w:rsid w:val="003B447F"/>
    <w:rsid w:val="003B5E8F"/>
    <w:rsid w:val="003B6337"/>
    <w:rsid w:val="003B680C"/>
    <w:rsid w:val="003B6C63"/>
    <w:rsid w:val="003C00FA"/>
    <w:rsid w:val="003C07DA"/>
    <w:rsid w:val="003C18C7"/>
    <w:rsid w:val="003C212A"/>
    <w:rsid w:val="003C2884"/>
    <w:rsid w:val="003C3715"/>
    <w:rsid w:val="003C423C"/>
    <w:rsid w:val="003C4775"/>
    <w:rsid w:val="003C6DB6"/>
    <w:rsid w:val="003C7F37"/>
    <w:rsid w:val="003D1720"/>
    <w:rsid w:val="003D23A2"/>
    <w:rsid w:val="003D2645"/>
    <w:rsid w:val="003D2837"/>
    <w:rsid w:val="003D3776"/>
    <w:rsid w:val="003D5782"/>
    <w:rsid w:val="003D5D89"/>
    <w:rsid w:val="003D6B57"/>
    <w:rsid w:val="003D78E4"/>
    <w:rsid w:val="003E0795"/>
    <w:rsid w:val="003E0A32"/>
    <w:rsid w:val="003E3289"/>
    <w:rsid w:val="003E3909"/>
    <w:rsid w:val="003E4202"/>
    <w:rsid w:val="003E4C45"/>
    <w:rsid w:val="003E4E6E"/>
    <w:rsid w:val="003E5CFC"/>
    <w:rsid w:val="003E6817"/>
    <w:rsid w:val="003E681E"/>
    <w:rsid w:val="003E7317"/>
    <w:rsid w:val="003E78CA"/>
    <w:rsid w:val="003E7AA5"/>
    <w:rsid w:val="003E7AB1"/>
    <w:rsid w:val="003F08D0"/>
    <w:rsid w:val="003F1B88"/>
    <w:rsid w:val="003F2987"/>
    <w:rsid w:val="003F2FAF"/>
    <w:rsid w:val="003F4149"/>
    <w:rsid w:val="003F486D"/>
    <w:rsid w:val="003F5C4F"/>
    <w:rsid w:val="003F73EE"/>
    <w:rsid w:val="004009D4"/>
    <w:rsid w:val="00400E45"/>
    <w:rsid w:val="00400E56"/>
    <w:rsid w:val="004015B1"/>
    <w:rsid w:val="00402075"/>
    <w:rsid w:val="004028F3"/>
    <w:rsid w:val="00403463"/>
    <w:rsid w:val="00403B09"/>
    <w:rsid w:val="00404043"/>
    <w:rsid w:val="00404DB3"/>
    <w:rsid w:val="00405CCA"/>
    <w:rsid w:val="00406B60"/>
    <w:rsid w:val="00406B9B"/>
    <w:rsid w:val="00406C31"/>
    <w:rsid w:val="00407046"/>
    <w:rsid w:val="00407EBA"/>
    <w:rsid w:val="00410AA2"/>
    <w:rsid w:val="00410BEB"/>
    <w:rsid w:val="004116EE"/>
    <w:rsid w:val="004117B6"/>
    <w:rsid w:val="00412010"/>
    <w:rsid w:val="00412674"/>
    <w:rsid w:val="00413A19"/>
    <w:rsid w:val="0041485F"/>
    <w:rsid w:val="00414B70"/>
    <w:rsid w:val="00414C38"/>
    <w:rsid w:val="004154B6"/>
    <w:rsid w:val="004155EA"/>
    <w:rsid w:val="00417BB3"/>
    <w:rsid w:val="00417CA3"/>
    <w:rsid w:val="00421576"/>
    <w:rsid w:val="004216BE"/>
    <w:rsid w:val="00423B5B"/>
    <w:rsid w:val="004259EE"/>
    <w:rsid w:val="00426685"/>
    <w:rsid w:val="00427644"/>
    <w:rsid w:val="0042773F"/>
    <w:rsid w:val="00430BB2"/>
    <w:rsid w:val="004329FD"/>
    <w:rsid w:val="0043360D"/>
    <w:rsid w:val="004343DA"/>
    <w:rsid w:val="00434AD7"/>
    <w:rsid w:val="00434D25"/>
    <w:rsid w:val="004353EA"/>
    <w:rsid w:val="00435983"/>
    <w:rsid w:val="004359A1"/>
    <w:rsid w:val="004364B4"/>
    <w:rsid w:val="00436999"/>
    <w:rsid w:val="0043785B"/>
    <w:rsid w:val="00437F95"/>
    <w:rsid w:val="00440E89"/>
    <w:rsid w:val="00441524"/>
    <w:rsid w:val="00443C84"/>
    <w:rsid w:val="00443FB3"/>
    <w:rsid w:val="00444D0A"/>
    <w:rsid w:val="00445BDF"/>
    <w:rsid w:val="004460AE"/>
    <w:rsid w:val="00447047"/>
    <w:rsid w:val="00447567"/>
    <w:rsid w:val="00447BCF"/>
    <w:rsid w:val="00447BF8"/>
    <w:rsid w:val="00450490"/>
    <w:rsid w:val="004508BA"/>
    <w:rsid w:val="00450AEC"/>
    <w:rsid w:val="00450BB8"/>
    <w:rsid w:val="00451509"/>
    <w:rsid w:val="004538E9"/>
    <w:rsid w:val="004543C5"/>
    <w:rsid w:val="00455140"/>
    <w:rsid w:val="0045552C"/>
    <w:rsid w:val="00455BBF"/>
    <w:rsid w:val="004568DF"/>
    <w:rsid w:val="004570D4"/>
    <w:rsid w:val="004574F8"/>
    <w:rsid w:val="00457B1F"/>
    <w:rsid w:val="00457DE9"/>
    <w:rsid w:val="00457EC3"/>
    <w:rsid w:val="00460AFD"/>
    <w:rsid w:val="00461B75"/>
    <w:rsid w:val="00462123"/>
    <w:rsid w:val="00464942"/>
    <w:rsid w:val="00465922"/>
    <w:rsid w:val="00466321"/>
    <w:rsid w:val="004671BD"/>
    <w:rsid w:val="00467A2F"/>
    <w:rsid w:val="00470309"/>
    <w:rsid w:val="00470BC4"/>
    <w:rsid w:val="00470C9D"/>
    <w:rsid w:val="00471129"/>
    <w:rsid w:val="0047134A"/>
    <w:rsid w:val="00472F1C"/>
    <w:rsid w:val="004731A7"/>
    <w:rsid w:val="00473521"/>
    <w:rsid w:val="00477B76"/>
    <w:rsid w:val="0048121D"/>
    <w:rsid w:val="00482B8F"/>
    <w:rsid w:val="0048460D"/>
    <w:rsid w:val="00485469"/>
    <w:rsid w:val="00485537"/>
    <w:rsid w:val="004860FF"/>
    <w:rsid w:val="00486BBF"/>
    <w:rsid w:val="004905BA"/>
    <w:rsid w:val="00490D6B"/>
    <w:rsid w:val="00491B11"/>
    <w:rsid w:val="004936DF"/>
    <w:rsid w:val="00493E6F"/>
    <w:rsid w:val="00493EF7"/>
    <w:rsid w:val="00494A95"/>
    <w:rsid w:val="00495043"/>
    <w:rsid w:val="00495BCB"/>
    <w:rsid w:val="004962C1"/>
    <w:rsid w:val="004964DF"/>
    <w:rsid w:val="004A2C04"/>
    <w:rsid w:val="004A3930"/>
    <w:rsid w:val="004A3CFD"/>
    <w:rsid w:val="004A56E0"/>
    <w:rsid w:val="004A67D3"/>
    <w:rsid w:val="004A755D"/>
    <w:rsid w:val="004B078E"/>
    <w:rsid w:val="004B0E49"/>
    <w:rsid w:val="004B34CA"/>
    <w:rsid w:val="004B364A"/>
    <w:rsid w:val="004B41CE"/>
    <w:rsid w:val="004B4248"/>
    <w:rsid w:val="004B5A4C"/>
    <w:rsid w:val="004B5BF5"/>
    <w:rsid w:val="004C058F"/>
    <w:rsid w:val="004C06A0"/>
    <w:rsid w:val="004C06A1"/>
    <w:rsid w:val="004C0A22"/>
    <w:rsid w:val="004C0E75"/>
    <w:rsid w:val="004C35C4"/>
    <w:rsid w:val="004C3839"/>
    <w:rsid w:val="004C4EDB"/>
    <w:rsid w:val="004C5DBC"/>
    <w:rsid w:val="004C6845"/>
    <w:rsid w:val="004C7141"/>
    <w:rsid w:val="004C788C"/>
    <w:rsid w:val="004D0493"/>
    <w:rsid w:val="004D0E15"/>
    <w:rsid w:val="004D193D"/>
    <w:rsid w:val="004D2A5E"/>
    <w:rsid w:val="004D3690"/>
    <w:rsid w:val="004D47BD"/>
    <w:rsid w:val="004D56D9"/>
    <w:rsid w:val="004D5A9E"/>
    <w:rsid w:val="004D7538"/>
    <w:rsid w:val="004D763A"/>
    <w:rsid w:val="004E01A7"/>
    <w:rsid w:val="004E01E0"/>
    <w:rsid w:val="004E04B3"/>
    <w:rsid w:val="004E2080"/>
    <w:rsid w:val="004E3860"/>
    <w:rsid w:val="004E400C"/>
    <w:rsid w:val="004E4AD4"/>
    <w:rsid w:val="004E543E"/>
    <w:rsid w:val="004E5AA9"/>
    <w:rsid w:val="004E6933"/>
    <w:rsid w:val="004E764E"/>
    <w:rsid w:val="004E7741"/>
    <w:rsid w:val="004E7F0E"/>
    <w:rsid w:val="004F0744"/>
    <w:rsid w:val="004F0D7E"/>
    <w:rsid w:val="004F0F71"/>
    <w:rsid w:val="004F116B"/>
    <w:rsid w:val="004F1420"/>
    <w:rsid w:val="004F3B21"/>
    <w:rsid w:val="004F54CE"/>
    <w:rsid w:val="004F568A"/>
    <w:rsid w:val="004F6751"/>
    <w:rsid w:val="004F759F"/>
    <w:rsid w:val="005008F4"/>
    <w:rsid w:val="00500A07"/>
    <w:rsid w:val="00503111"/>
    <w:rsid w:val="00503C2A"/>
    <w:rsid w:val="005040B2"/>
    <w:rsid w:val="005065BB"/>
    <w:rsid w:val="005067E4"/>
    <w:rsid w:val="00507104"/>
    <w:rsid w:val="0051018B"/>
    <w:rsid w:val="00510469"/>
    <w:rsid w:val="00511A29"/>
    <w:rsid w:val="00511DBC"/>
    <w:rsid w:val="00511E22"/>
    <w:rsid w:val="0051374B"/>
    <w:rsid w:val="00513917"/>
    <w:rsid w:val="0051663C"/>
    <w:rsid w:val="0051683B"/>
    <w:rsid w:val="00520B2E"/>
    <w:rsid w:val="00521204"/>
    <w:rsid w:val="005214C8"/>
    <w:rsid w:val="00521B35"/>
    <w:rsid w:val="005233BA"/>
    <w:rsid w:val="00523476"/>
    <w:rsid w:val="00523BD6"/>
    <w:rsid w:val="00523F02"/>
    <w:rsid w:val="00525059"/>
    <w:rsid w:val="0052569E"/>
    <w:rsid w:val="00525C43"/>
    <w:rsid w:val="005262D5"/>
    <w:rsid w:val="0052675D"/>
    <w:rsid w:val="00526FFD"/>
    <w:rsid w:val="00527C79"/>
    <w:rsid w:val="00530767"/>
    <w:rsid w:val="00530C0F"/>
    <w:rsid w:val="00530F79"/>
    <w:rsid w:val="0053132F"/>
    <w:rsid w:val="005331F6"/>
    <w:rsid w:val="00533881"/>
    <w:rsid w:val="005338D0"/>
    <w:rsid w:val="00533FF2"/>
    <w:rsid w:val="00533FFD"/>
    <w:rsid w:val="005354B3"/>
    <w:rsid w:val="005358E9"/>
    <w:rsid w:val="005363A4"/>
    <w:rsid w:val="005369CE"/>
    <w:rsid w:val="00536CC8"/>
    <w:rsid w:val="00537C9A"/>
    <w:rsid w:val="00540133"/>
    <w:rsid w:val="005409E5"/>
    <w:rsid w:val="0054176C"/>
    <w:rsid w:val="00541F59"/>
    <w:rsid w:val="0054251B"/>
    <w:rsid w:val="00542A42"/>
    <w:rsid w:val="00543BD6"/>
    <w:rsid w:val="00544BD6"/>
    <w:rsid w:val="00546A55"/>
    <w:rsid w:val="00550F50"/>
    <w:rsid w:val="00552354"/>
    <w:rsid w:val="005558D4"/>
    <w:rsid w:val="00557F80"/>
    <w:rsid w:val="00560357"/>
    <w:rsid w:val="00561511"/>
    <w:rsid w:val="00561ACD"/>
    <w:rsid w:val="005634EE"/>
    <w:rsid w:val="00563877"/>
    <w:rsid w:val="00564EB0"/>
    <w:rsid w:val="00564FE7"/>
    <w:rsid w:val="00565BA7"/>
    <w:rsid w:val="00566659"/>
    <w:rsid w:val="00567710"/>
    <w:rsid w:val="005723A2"/>
    <w:rsid w:val="0057270E"/>
    <w:rsid w:val="0057382C"/>
    <w:rsid w:val="00575891"/>
    <w:rsid w:val="00575F15"/>
    <w:rsid w:val="00576757"/>
    <w:rsid w:val="005773FB"/>
    <w:rsid w:val="00580225"/>
    <w:rsid w:val="005829C2"/>
    <w:rsid w:val="00582F8F"/>
    <w:rsid w:val="0058305B"/>
    <w:rsid w:val="00584E9E"/>
    <w:rsid w:val="0058553D"/>
    <w:rsid w:val="00586B97"/>
    <w:rsid w:val="00590E19"/>
    <w:rsid w:val="005911AF"/>
    <w:rsid w:val="005924CD"/>
    <w:rsid w:val="0059272B"/>
    <w:rsid w:val="00594D4B"/>
    <w:rsid w:val="00595338"/>
    <w:rsid w:val="0059543D"/>
    <w:rsid w:val="00595650"/>
    <w:rsid w:val="00595B3C"/>
    <w:rsid w:val="00597072"/>
    <w:rsid w:val="005A1046"/>
    <w:rsid w:val="005A2934"/>
    <w:rsid w:val="005B04CF"/>
    <w:rsid w:val="005B08B7"/>
    <w:rsid w:val="005B25A8"/>
    <w:rsid w:val="005B26EC"/>
    <w:rsid w:val="005B2FDF"/>
    <w:rsid w:val="005B3DE9"/>
    <w:rsid w:val="005B4307"/>
    <w:rsid w:val="005B5E3A"/>
    <w:rsid w:val="005B7D29"/>
    <w:rsid w:val="005C0AB4"/>
    <w:rsid w:val="005C235D"/>
    <w:rsid w:val="005C2F13"/>
    <w:rsid w:val="005C3521"/>
    <w:rsid w:val="005C4180"/>
    <w:rsid w:val="005C5D79"/>
    <w:rsid w:val="005C6286"/>
    <w:rsid w:val="005C6A55"/>
    <w:rsid w:val="005C7540"/>
    <w:rsid w:val="005D047C"/>
    <w:rsid w:val="005D1EDC"/>
    <w:rsid w:val="005D2499"/>
    <w:rsid w:val="005D2541"/>
    <w:rsid w:val="005D579D"/>
    <w:rsid w:val="005D589D"/>
    <w:rsid w:val="005D6DCC"/>
    <w:rsid w:val="005E09D5"/>
    <w:rsid w:val="005E1F0B"/>
    <w:rsid w:val="005E2060"/>
    <w:rsid w:val="005E2BC0"/>
    <w:rsid w:val="005E31BE"/>
    <w:rsid w:val="005E5F13"/>
    <w:rsid w:val="005E63B2"/>
    <w:rsid w:val="005E6B68"/>
    <w:rsid w:val="005E6E9F"/>
    <w:rsid w:val="005F0373"/>
    <w:rsid w:val="005F09F6"/>
    <w:rsid w:val="005F0F04"/>
    <w:rsid w:val="005F0F33"/>
    <w:rsid w:val="005F2E6C"/>
    <w:rsid w:val="005F3685"/>
    <w:rsid w:val="005F4242"/>
    <w:rsid w:val="005F467E"/>
    <w:rsid w:val="005F4EBC"/>
    <w:rsid w:val="005F72D4"/>
    <w:rsid w:val="005F743E"/>
    <w:rsid w:val="005F7F3E"/>
    <w:rsid w:val="006007BE"/>
    <w:rsid w:val="00601141"/>
    <w:rsid w:val="00602AAB"/>
    <w:rsid w:val="0060305A"/>
    <w:rsid w:val="00603804"/>
    <w:rsid w:val="00604675"/>
    <w:rsid w:val="00606F96"/>
    <w:rsid w:val="0060773E"/>
    <w:rsid w:val="006077B5"/>
    <w:rsid w:val="006113C6"/>
    <w:rsid w:val="006116DC"/>
    <w:rsid w:val="00612B96"/>
    <w:rsid w:val="00612F90"/>
    <w:rsid w:val="00613E93"/>
    <w:rsid w:val="00614F02"/>
    <w:rsid w:val="00616221"/>
    <w:rsid w:val="00616BDB"/>
    <w:rsid w:val="00616ED3"/>
    <w:rsid w:val="006170D4"/>
    <w:rsid w:val="00620DC8"/>
    <w:rsid w:val="00623581"/>
    <w:rsid w:val="00624D48"/>
    <w:rsid w:val="006275F7"/>
    <w:rsid w:val="0063057B"/>
    <w:rsid w:val="00634138"/>
    <w:rsid w:val="00634614"/>
    <w:rsid w:val="006350DF"/>
    <w:rsid w:val="0063573E"/>
    <w:rsid w:val="00636398"/>
    <w:rsid w:val="00636969"/>
    <w:rsid w:val="00637731"/>
    <w:rsid w:val="006378CD"/>
    <w:rsid w:val="00637C1E"/>
    <w:rsid w:val="006400C9"/>
    <w:rsid w:val="0064078A"/>
    <w:rsid w:val="006408E4"/>
    <w:rsid w:val="00640C4C"/>
    <w:rsid w:val="00640D46"/>
    <w:rsid w:val="0064253C"/>
    <w:rsid w:val="006427B0"/>
    <w:rsid w:val="00642A40"/>
    <w:rsid w:val="00644657"/>
    <w:rsid w:val="00645E10"/>
    <w:rsid w:val="006473E7"/>
    <w:rsid w:val="00650D95"/>
    <w:rsid w:val="00651C5A"/>
    <w:rsid w:val="0065218C"/>
    <w:rsid w:val="00654A5A"/>
    <w:rsid w:val="00654A5C"/>
    <w:rsid w:val="00654F15"/>
    <w:rsid w:val="0065547C"/>
    <w:rsid w:val="00655A37"/>
    <w:rsid w:val="006575AB"/>
    <w:rsid w:val="00657BE8"/>
    <w:rsid w:val="0066013E"/>
    <w:rsid w:val="006601ED"/>
    <w:rsid w:val="00660A7A"/>
    <w:rsid w:val="00662D3E"/>
    <w:rsid w:val="006639F8"/>
    <w:rsid w:val="00663A62"/>
    <w:rsid w:val="00664CA3"/>
    <w:rsid w:val="006657DC"/>
    <w:rsid w:val="00666F31"/>
    <w:rsid w:val="00667E53"/>
    <w:rsid w:val="00670818"/>
    <w:rsid w:val="00670823"/>
    <w:rsid w:val="0067423B"/>
    <w:rsid w:val="00675C03"/>
    <w:rsid w:val="00675C8C"/>
    <w:rsid w:val="006762FF"/>
    <w:rsid w:val="006778DD"/>
    <w:rsid w:val="00677EB3"/>
    <w:rsid w:val="00680A97"/>
    <w:rsid w:val="00682E0D"/>
    <w:rsid w:val="006830D3"/>
    <w:rsid w:val="0068379E"/>
    <w:rsid w:val="00683D28"/>
    <w:rsid w:val="006841EC"/>
    <w:rsid w:val="0068426E"/>
    <w:rsid w:val="00684953"/>
    <w:rsid w:val="00685547"/>
    <w:rsid w:val="006857D2"/>
    <w:rsid w:val="0068656D"/>
    <w:rsid w:val="00686EE7"/>
    <w:rsid w:val="00687040"/>
    <w:rsid w:val="00687B93"/>
    <w:rsid w:val="006916BD"/>
    <w:rsid w:val="00692F7F"/>
    <w:rsid w:val="00693F98"/>
    <w:rsid w:val="00694480"/>
    <w:rsid w:val="00695A4D"/>
    <w:rsid w:val="00697011"/>
    <w:rsid w:val="006A0145"/>
    <w:rsid w:val="006A0F04"/>
    <w:rsid w:val="006A11B3"/>
    <w:rsid w:val="006A126B"/>
    <w:rsid w:val="006A1366"/>
    <w:rsid w:val="006A5191"/>
    <w:rsid w:val="006A5A00"/>
    <w:rsid w:val="006A5CEF"/>
    <w:rsid w:val="006A612A"/>
    <w:rsid w:val="006A6CF1"/>
    <w:rsid w:val="006A75C5"/>
    <w:rsid w:val="006A7C90"/>
    <w:rsid w:val="006B1433"/>
    <w:rsid w:val="006B23D8"/>
    <w:rsid w:val="006B28E9"/>
    <w:rsid w:val="006B3219"/>
    <w:rsid w:val="006B49F6"/>
    <w:rsid w:val="006B7ED7"/>
    <w:rsid w:val="006C05C9"/>
    <w:rsid w:val="006C1535"/>
    <w:rsid w:val="006C1560"/>
    <w:rsid w:val="006C6EAD"/>
    <w:rsid w:val="006C7E9F"/>
    <w:rsid w:val="006D0FD7"/>
    <w:rsid w:val="006D1662"/>
    <w:rsid w:val="006D2FB7"/>
    <w:rsid w:val="006D30F0"/>
    <w:rsid w:val="006D3770"/>
    <w:rsid w:val="006D3964"/>
    <w:rsid w:val="006D469D"/>
    <w:rsid w:val="006D514F"/>
    <w:rsid w:val="006D5AC8"/>
    <w:rsid w:val="006D5E93"/>
    <w:rsid w:val="006D61E7"/>
    <w:rsid w:val="006D642A"/>
    <w:rsid w:val="006D71D2"/>
    <w:rsid w:val="006E022C"/>
    <w:rsid w:val="006E02C7"/>
    <w:rsid w:val="006E02ED"/>
    <w:rsid w:val="006E168E"/>
    <w:rsid w:val="006E217A"/>
    <w:rsid w:val="006E22C2"/>
    <w:rsid w:val="006E26B3"/>
    <w:rsid w:val="006E39F2"/>
    <w:rsid w:val="006E3B55"/>
    <w:rsid w:val="006E3CA5"/>
    <w:rsid w:val="006E3EE6"/>
    <w:rsid w:val="006E46EB"/>
    <w:rsid w:val="006E477E"/>
    <w:rsid w:val="006E482F"/>
    <w:rsid w:val="006E5206"/>
    <w:rsid w:val="006E68E0"/>
    <w:rsid w:val="006E709B"/>
    <w:rsid w:val="006E77E4"/>
    <w:rsid w:val="006F07CE"/>
    <w:rsid w:val="006F0BB4"/>
    <w:rsid w:val="006F0E80"/>
    <w:rsid w:val="006F121E"/>
    <w:rsid w:val="006F1587"/>
    <w:rsid w:val="006F247A"/>
    <w:rsid w:val="006F3617"/>
    <w:rsid w:val="006F3A56"/>
    <w:rsid w:val="006F5837"/>
    <w:rsid w:val="006F5C6C"/>
    <w:rsid w:val="006F6C15"/>
    <w:rsid w:val="006F6FF9"/>
    <w:rsid w:val="00701463"/>
    <w:rsid w:val="00702845"/>
    <w:rsid w:val="0070302D"/>
    <w:rsid w:val="0070307E"/>
    <w:rsid w:val="007042C6"/>
    <w:rsid w:val="007044AA"/>
    <w:rsid w:val="00704566"/>
    <w:rsid w:val="00704E10"/>
    <w:rsid w:val="00705C3C"/>
    <w:rsid w:val="00705D0B"/>
    <w:rsid w:val="00706074"/>
    <w:rsid w:val="0070627B"/>
    <w:rsid w:val="00706362"/>
    <w:rsid w:val="00707236"/>
    <w:rsid w:val="0070786C"/>
    <w:rsid w:val="00707D21"/>
    <w:rsid w:val="00707E7A"/>
    <w:rsid w:val="00710BC0"/>
    <w:rsid w:val="00711190"/>
    <w:rsid w:val="00711444"/>
    <w:rsid w:val="007115A1"/>
    <w:rsid w:val="0071171C"/>
    <w:rsid w:val="00711955"/>
    <w:rsid w:val="00712A44"/>
    <w:rsid w:val="00712CD8"/>
    <w:rsid w:val="0071308B"/>
    <w:rsid w:val="007144D7"/>
    <w:rsid w:val="00714594"/>
    <w:rsid w:val="00715514"/>
    <w:rsid w:val="00715CB4"/>
    <w:rsid w:val="00715E6E"/>
    <w:rsid w:val="007177CA"/>
    <w:rsid w:val="00717F4A"/>
    <w:rsid w:val="00720781"/>
    <w:rsid w:val="00720D61"/>
    <w:rsid w:val="007216EB"/>
    <w:rsid w:val="00722868"/>
    <w:rsid w:val="00723F5F"/>
    <w:rsid w:val="007262D6"/>
    <w:rsid w:val="00726965"/>
    <w:rsid w:val="00726C90"/>
    <w:rsid w:val="00727552"/>
    <w:rsid w:val="007276A5"/>
    <w:rsid w:val="00731D30"/>
    <w:rsid w:val="0073280F"/>
    <w:rsid w:val="00732B80"/>
    <w:rsid w:val="007335AD"/>
    <w:rsid w:val="00733B3C"/>
    <w:rsid w:val="00735E38"/>
    <w:rsid w:val="0073781B"/>
    <w:rsid w:val="00737B8C"/>
    <w:rsid w:val="00740185"/>
    <w:rsid w:val="007404C4"/>
    <w:rsid w:val="00742544"/>
    <w:rsid w:val="00742A10"/>
    <w:rsid w:val="00743C91"/>
    <w:rsid w:val="00743CA8"/>
    <w:rsid w:val="00745318"/>
    <w:rsid w:val="007508BF"/>
    <w:rsid w:val="00750B10"/>
    <w:rsid w:val="00751410"/>
    <w:rsid w:val="007516F0"/>
    <w:rsid w:val="0075404E"/>
    <w:rsid w:val="007540F5"/>
    <w:rsid w:val="00755B36"/>
    <w:rsid w:val="00756A73"/>
    <w:rsid w:val="00756E0B"/>
    <w:rsid w:val="007572D8"/>
    <w:rsid w:val="00757924"/>
    <w:rsid w:val="00760C9D"/>
    <w:rsid w:val="0076153D"/>
    <w:rsid w:val="00763497"/>
    <w:rsid w:val="007635D2"/>
    <w:rsid w:val="00767642"/>
    <w:rsid w:val="0077303D"/>
    <w:rsid w:val="00773E10"/>
    <w:rsid w:val="00773EFA"/>
    <w:rsid w:val="007746AF"/>
    <w:rsid w:val="00774D9B"/>
    <w:rsid w:val="00777CBA"/>
    <w:rsid w:val="007815D4"/>
    <w:rsid w:val="00782211"/>
    <w:rsid w:val="00782A6E"/>
    <w:rsid w:val="00782CCE"/>
    <w:rsid w:val="00783032"/>
    <w:rsid w:val="00783561"/>
    <w:rsid w:val="00784550"/>
    <w:rsid w:val="0078587F"/>
    <w:rsid w:val="00785F2E"/>
    <w:rsid w:val="007861B5"/>
    <w:rsid w:val="00786DE9"/>
    <w:rsid w:val="0078763D"/>
    <w:rsid w:val="00790124"/>
    <w:rsid w:val="00791C62"/>
    <w:rsid w:val="0079269F"/>
    <w:rsid w:val="007933EF"/>
    <w:rsid w:val="00793D63"/>
    <w:rsid w:val="00795C3E"/>
    <w:rsid w:val="007967A4"/>
    <w:rsid w:val="0079684C"/>
    <w:rsid w:val="00796EF2"/>
    <w:rsid w:val="007A0773"/>
    <w:rsid w:val="007A1355"/>
    <w:rsid w:val="007A183F"/>
    <w:rsid w:val="007A18A2"/>
    <w:rsid w:val="007A28B6"/>
    <w:rsid w:val="007A4BD0"/>
    <w:rsid w:val="007A4EA1"/>
    <w:rsid w:val="007A4EFA"/>
    <w:rsid w:val="007A508A"/>
    <w:rsid w:val="007A7F9A"/>
    <w:rsid w:val="007B01AC"/>
    <w:rsid w:val="007B031B"/>
    <w:rsid w:val="007B0EA0"/>
    <w:rsid w:val="007B16C5"/>
    <w:rsid w:val="007B3D21"/>
    <w:rsid w:val="007B40C7"/>
    <w:rsid w:val="007B4EA9"/>
    <w:rsid w:val="007B654F"/>
    <w:rsid w:val="007B7EA1"/>
    <w:rsid w:val="007B7EFC"/>
    <w:rsid w:val="007B7F1F"/>
    <w:rsid w:val="007C053D"/>
    <w:rsid w:val="007C12E8"/>
    <w:rsid w:val="007C25AE"/>
    <w:rsid w:val="007C2948"/>
    <w:rsid w:val="007C3E37"/>
    <w:rsid w:val="007C4D10"/>
    <w:rsid w:val="007C4EAC"/>
    <w:rsid w:val="007C5FCE"/>
    <w:rsid w:val="007C644D"/>
    <w:rsid w:val="007C7786"/>
    <w:rsid w:val="007C7831"/>
    <w:rsid w:val="007D1313"/>
    <w:rsid w:val="007D1698"/>
    <w:rsid w:val="007D23F0"/>
    <w:rsid w:val="007D3712"/>
    <w:rsid w:val="007D440E"/>
    <w:rsid w:val="007D5778"/>
    <w:rsid w:val="007D788A"/>
    <w:rsid w:val="007E118F"/>
    <w:rsid w:val="007E21F5"/>
    <w:rsid w:val="007E33EE"/>
    <w:rsid w:val="007E576D"/>
    <w:rsid w:val="007E5C4D"/>
    <w:rsid w:val="007E6546"/>
    <w:rsid w:val="007E7E0F"/>
    <w:rsid w:val="007F04FD"/>
    <w:rsid w:val="007F0CDA"/>
    <w:rsid w:val="007F1E5F"/>
    <w:rsid w:val="007F1F17"/>
    <w:rsid w:val="007F279B"/>
    <w:rsid w:val="007F2855"/>
    <w:rsid w:val="007F453D"/>
    <w:rsid w:val="007F4742"/>
    <w:rsid w:val="007F578C"/>
    <w:rsid w:val="007F5F6A"/>
    <w:rsid w:val="008009B9"/>
    <w:rsid w:val="00801C4E"/>
    <w:rsid w:val="00802E49"/>
    <w:rsid w:val="00806149"/>
    <w:rsid w:val="00806424"/>
    <w:rsid w:val="00810994"/>
    <w:rsid w:val="00811C00"/>
    <w:rsid w:val="00811ECF"/>
    <w:rsid w:val="00812E34"/>
    <w:rsid w:val="008141B2"/>
    <w:rsid w:val="0081652E"/>
    <w:rsid w:val="0081729E"/>
    <w:rsid w:val="008175E9"/>
    <w:rsid w:val="00820A53"/>
    <w:rsid w:val="00821B45"/>
    <w:rsid w:val="00821CAE"/>
    <w:rsid w:val="00822C3C"/>
    <w:rsid w:val="0082419F"/>
    <w:rsid w:val="00824B49"/>
    <w:rsid w:val="008257C6"/>
    <w:rsid w:val="00826405"/>
    <w:rsid w:val="00826670"/>
    <w:rsid w:val="00826F3A"/>
    <w:rsid w:val="00827FA4"/>
    <w:rsid w:val="00830C6B"/>
    <w:rsid w:val="00830ED8"/>
    <w:rsid w:val="00831259"/>
    <w:rsid w:val="0083237A"/>
    <w:rsid w:val="008327FF"/>
    <w:rsid w:val="00832D07"/>
    <w:rsid w:val="00832F56"/>
    <w:rsid w:val="00833C16"/>
    <w:rsid w:val="00834101"/>
    <w:rsid w:val="008344FA"/>
    <w:rsid w:val="0083475D"/>
    <w:rsid w:val="00837425"/>
    <w:rsid w:val="00837932"/>
    <w:rsid w:val="008404D9"/>
    <w:rsid w:val="00840714"/>
    <w:rsid w:val="008411C5"/>
    <w:rsid w:val="008427A4"/>
    <w:rsid w:val="00843FA5"/>
    <w:rsid w:val="00844459"/>
    <w:rsid w:val="00844966"/>
    <w:rsid w:val="008453D0"/>
    <w:rsid w:val="00847307"/>
    <w:rsid w:val="00851AC4"/>
    <w:rsid w:val="008521D4"/>
    <w:rsid w:val="008533C6"/>
    <w:rsid w:val="0085398E"/>
    <w:rsid w:val="00853B83"/>
    <w:rsid w:val="008540B2"/>
    <w:rsid w:val="0085509E"/>
    <w:rsid w:val="008550C5"/>
    <w:rsid w:val="00855C3B"/>
    <w:rsid w:val="008574ED"/>
    <w:rsid w:val="00857723"/>
    <w:rsid w:val="0085793A"/>
    <w:rsid w:val="008605EA"/>
    <w:rsid w:val="008625F9"/>
    <w:rsid w:val="00863568"/>
    <w:rsid w:val="008649C0"/>
    <w:rsid w:val="00864E08"/>
    <w:rsid w:val="00865251"/>
    <w:rsid w:val="008661CA"/>
    <w:rsid w:val="00866C54"/>
    <w:rsid w:val="00867449"/>
    <w:rsid w:val="008726D6"/>
    <w:rsid w:val="00873693"/>
    <w:rsid w:val="0087457C"/>
    <w:rsid w:val="0087489F"/>
    <w:rsid w:val="00876062"/>
    <w:rsid w:val="00876CBB"/>
    <w:rsid w:val="00877E41"/>
    <w:rsid w:val="008800FB"/>
    <w:rsid w:val="00880F3C"/>
    <w:rsid w:val="008815D6"/>
    <w:rsid w:val="00882B9E"/>
    <w:rsid w:val="00884BF7"/>
    <w:rsid w:val="00884FBF"/>
    <w:rsid w:val="00885CD6"/>
    <w:rsid w:val="008907C2"/>
    <w:rsid w:val="008916BA"/>
    <w:rsid w:val="00891A22"/>
    <w:rsid w:val="00894A42"/>
    <w:rsid w:val="00896C3C"/>
    <w:rsid w:val="008976C4"/>
    <w:rsid w:val="008A0890"/>
    <w:rsid w:val="008A1CA7"/>
    <w:rsid w:val="008A492F"/>
    <w:rsid w:val="008A4BBA"/>
    <w:rsid w:val="008A53A0"/>
    <w:rsid w:val="008B07F7"/>
    <w:rsid w:val="008B0B1E"/>
    <w:rsid w:val="008B0D71"/>
    <w:rsid w:val="008B0FB8"/>
    <w:rsid w:val="008B1F84"/>
    <w:rsid w:val="008B2606"/>
    <w:rsid w:val="008B3626"/>
    <w:rsid w:val="008C1D0D"/>
    <w:rsid w:val="008C2B80"/>
    <w:rsid w:val="008C2BD7"/>
    <w:rsid w:val="008C49C8"/>
    <w:rsid w:val="008C5E67"/>
    <w:rsid w:val="008C79F7"/>
    <w:rsid w:val="008D0C71"/>
    <w:rsid w:val="008D221A"/>
    <w:rsid w:val="008D2F79"/>
    <w:rsid w:val="008D4BE0"/>
    <w:rsid w:val="008D691A"/>
    <w:rsid w:val="008D6A89"/>
    <w:rsid w:val="008D7766"/>
    <w:rsid w:val="008E0105"/>
    <w:rsid w:val="008E039B"/>
    <w:rsid w:val="008E173A"/>
    <w:rsid w:val="008E1A4C"/>
    <w:rsid w:val="008E26E1"/>
    <w:rsid w:val="008E2BBE"/>
    <w:rsid w:val="008E2C22"/>
    <w:rsid w:val="008E313A"/>
    <w:rsid w:val="008E32A0"/>
    <w:rsid w:val="008E34E2"/>
    <w:rsid w:val="008E4068"/>
    <w:rsid w:val="008E4FF6"/>
    <w:rsid w:val="008E50A7"/>
    <w:rsid w:val="008E50AC"/>
    <w:rsid w:val="008E5540"/>
    <w:rsid w:val="008E6B35"/>
    <w:rsid w:val="008E734A"/>
    <w:rsid w:val="008E7C64"/>
    <w:rsid w:val="008F0299"/>
    <w:rsid w:val="008F03A9"/>
    <w:rsid w:val="008F0E6D"/>
    <w:rsid w:val="008F16AA"/>
    <w:rsid w:val="008F1866"/>
    <w:rsid w:val="008F24D3"/>
    <w:rsid w:val="008F260F"/>
    <w:rsid w:val="008F2C04"/>
    <w:rsid w:val="008F311A"/>
    <w:rsid w:val="008F4EAD"/>
    <w:rsid w:val="008F588E"/>
    <w:rsid w:val="008F649D"/>
    <w:rsid w:val="008F6601"/>
    <w:rsid w:val="008F67BE"/>
    <w:rsid w:val="008F7A93"/>
    <w:rsid w:val="009005B8"/>
    <w:rsid w:val="00900FCC"/>
    <w:rsid w:val="00901406"/>
    <w:rsid w:val="00901CB0"/>
    <w:rsid w:val="00902C7E"/>
    <w:rsid w:val="0090303F"/>
    <w:rsid w:val="0090475A"/>
    <w:rsid w:val="00905946"/>
    <w:rsid w:val="00906B88"/>
    <w:rsid w:val="00906E18"/>
    <w:rsid w:val="00907D38"/>
    <w:rsid w:val="0091006A"/>
    <w:rsid w:val="0091018E"/>
    <w:rsid w:val="009109BC"/>
    <w:rsid w:val="00911A95"/>
    <w:rsid w:val="00911CB9"/>
    <w:rsid w:val="00912492"/>
    <w:rsid w:val="00912F53"/>
    <w:rsid w:val="00914067"/>
    <w:rsid w:val="00914855"/>
    <w:rsid w:val="00916289"/>
    <w:rsid w:val="009164B0"/>
    <w:rsid w:val="0091694C"/>
    <w:rsid w:val="009174DB"/>
    <w:rsid w:val="00917B38"/>
    <w:rsid w:val="00920F85"/>
    <w:rsid w:val="00922135"/>
    <w:rsid w:val="00923557"/>
    <w:rsid w:val="00923B9F"/>
    <w:rsid w:val="00924078"/>
    <w:rsid w:val="00924536"/>
    <w:rsid w:val="00924EEB"/>
    <w:rsid w:val="00925369"/>
    <w:rsid w:val="00925A08"/>
    <w:rsid w:val="00925EF8"/>
    <w:rsid w:val="009265B6"/>
    <w:rsid w:val="00926B17"/>
    <w:rsid w:val="00926B5D"/>
    <w:rsid w:val="0092757D"/>
    <w:rsid w:val="00933012"/>
    <w:rsid w:val="00933370"/>
    <w:rsid w:val="009340E6"/>
    <w:rsid w:val="009355C9"/>
    <w:rsid w:val="00936A3B"/>
    <w:rsid w:val="009375C0"/>
    <w:rsid w:val="00941645"/>
    <w:rsid w:val="009418B7"/>
    <w:rsid w:val="00941B89"/>
    <w:rsid w:val="00941D2A"/>
    <w:rsid w:val="009420F7"/>
    <w:rsid w:val="009426C2"/>
    <w:rsid w:val="00942D6B"/>
    <w:rsid w:val="009435DA"/>
    <w:rsid w:val="009440B0"/>
    <w:rsid w:val="0094515A"/>
    <w:rsid w:val="00945568"/>
    <w:rsid w:val="00945BC0"/>
    <w:rsid w:val="00946AD5"/>
    <w:rsid w:val="00947D0F"/>
    <w:rsid w:val="00950061"/>
    <w:rsid w:val="00951A3B"/>
    <w:rsid w:val="00951B99"/>
    <w:rsid w:val="00951BB5"/>
    <w:rsid w:val="009544A3"/>
    <w:rsid w:val="0095572A"/>
    <w:rsid w:val="00957242"/>
    <w:rsid w:val="00960F36"/>
    <w:rsid w:val="00961170"/>
    <w:rsid w:val="00961B53"/>
    <w:rsid w:val="0096223A"/>
    <w:rsid w:val="009624A0"/>
    <w:rsid w:val="00963EAC"/>
    <w:rsid w:val="00965006"/>
    <w:rsid w:val="0096560F"/>
    <w:rsid w:val="00965DC1"/>
    <w:rsid w:val="009670E0"/>
    <w:rsid w:val="00967963"/>
    <w:rsid w:val="0097016D"/>
    <w:rsid w:val="00970BD5"/>
    <w:rsid w:val="00972271"/>
    <w:rsid w:val="00972AFB"/>
    <w:rsid w:val="00973483"/>
    <w:rsid w:val="00974F4C"/>
    <w:rsid w:val="00975061"/>
    <w:rsid w:val="00976C0C"/>
    <w:rsid w:val="00981C39"/>
    <w:rsid w:val="0098304C"/>
    <w:rsid w:val="0098330E"/>
    <w:rsid w:val="009840AA"/>
    <w:rsid w:val="00985637"/>
    <w:rsid w:val="00986D42"/>
    <w:rsid w:val="00987412"/>
    <w:rsid w:val="00987665"/>
    <w:rsid w:val="00987E30"/>
    <w:rsid w:val="009900BC"/>
    <w:rsid w:val="00990700"/>
    <w:rsid w:val="00992E74"/>
    <w:rsid w:val="00994781"/>
    <w:rsid w:val="0099747D"/>
    <w:rsid w:val="009A0B77"/>
    <w:rsid w:val="009A0B97"/>
    <w:rsid w:val="009A1743"/>
    <w:rsid w:val="009A218D"/>
    <w:rsid w:val="009A2339"/>
    <w:rsid w:val="009A2659"/>
    <w:rsid w:val="009A51F5"/>
    <w:rsid w:val="009A6271"/>
    <w:rsid w:val="009B0C90"/>
    <w:rsid w:val="009B0D3F"/>
    <w:rsid w:val="009B3D33"/>
    <w:rsid w:val="009B4310"/>
    <w:rsid w:val="009B4656"/>
    <w:rsid w:val="009B4979"/>
    <w:rsid w:val="009B4B7F"/>
    <w:rsid w:val="009B6DB4"/>
    <w:rsid w:val="009B6DF6"/>
    <w:rsid w:val="009B6E8B"/>
    <w:rsid w:val="009B769F"/>
    <w:rsid w:val="009B7764"/>
    <w:rsid w:val="009C00C7"/>
    <w:rsid w:val="009C031A"/>
    <w:rsid w:val="009C0800"/>
    <w:rsid w:val="009C0A86"/>
    <w:rsid w:val="009C1B99"/>
    <w:rsid w:val="009C1D66"/>
    <w:rsid w:val="009C28AE"/>
    <w:rsid w:val="009C30F8"/>
    <w:rsid w:val="009C3261"/>
    <w:rsid w:val="009C41D2"/>
    <w:rsid w:val="009C4C2F"/>
    <w:rsid w:val="009C740A"/>
    <w:rsid w:val="009C7555"/>
    <w:rsid w:val="009C765F"/>
    <w:rsid w:val="009C7DE4"/>
    <w:rsid w:val="009D0354"/>
    <w:rsid w:val="009D10C0"/>
    <w:rsid w:val="009D1F62"/>
    <w:rsid w:val="009D2F2A"/>
    <w:rsid w:val="009D3214"/>
    <w:rsid w:val="009D39CB"/>
    <w:rsid w:val="009D5234"/>
    <w:rsid w:val="009D6F73"/>
    <w:rsid w:val="009D772C"/>
    <w:rsid w:val="009D7ABC"/>
    <w:rsid w:val="009D7EFF"/>
    <w:rsid w:val="009E01F5"/>
    <w:rsid w:val="009E115E"/>
    <w:rsid w:val="009E157A"/>
    <w:rsid w:val="009E2337"/>
    <w:rsid w:val="009E39E9"/>
    <w:rsid w:val="009E5A5F"/>
    <w:rsid w:val="009E5E65"/>
    <w:rsid w:val="009E6282"/>
    <w:rsid w:val="009E62BC"/>
    <w:rsid w:val="009E6A7B"/>
    <w:rsid w:val="009E7369"/>
    <w:rsid w:val="009E7FD2"/>
    <w:rsid w:val="009F1F73"/>
    <w:rsid w:val="009F21A5"/>
    <w:rsid w:val="009F29A6"/>
    <w:rsid w:val="009F5072"/>
    <w:rsid w:val="009F560F"/>
    <w:rsid w:val="009F5D64"/>
    <w:rsid w:val="009F7A5A"/>
    <w:rsid w:val="00A00571"/>
    <w:rsid w:val="00A00749"/>
    <w:rsid w:val="00A0074F"/>
    <w:rsid w:val="00A01D96"/>
    <w:rsid w:val="00A038B5"/>
    <w:rsid w:val="00A0411D"/>
    <w:rsid w:val="00A05932"/>
    <w:rsid w:val="00A06C60"/>
    <w:rsid w:val="00A07E1F"/>
    <w:rsid w:val="00A07F28"/>
    <w:rsid w:val="00A1177A"/>
    <w:rsid w:val="00A126BC"/>
    <w:rsid w:val="00A1296A"/>
    <w:rsid w:val="00A14396"/>
    <w:rsid w:val="00A1540E"/>
    <w:rsid w:val="00A16F0A"/>
    <w:rsid w:val="00A17335"/>
    <w:rsid w:val="00A223F6"/>
    <w:rsid w:val="00A22827"/>
    <w:rsid w:val="00A242CE"/>
    <w:rsid w:val="00A248F1"/>
    <w:rsid w:val="00A24D3E"/>
    <w:rsid w:val="00A25353"/>
    <w:rsid w:val="00A26B4A"/>
    <w:rsid w:val="00A27784"/>
    <w:rsid w:val="00A30479"/>
    <w:rsid w:val="00A30798"/>
    <w:rsid w:val="00A30E5A"/>
    <w:rsid w:val="00A31779"/>
    <w:rsid w:val="00A321EC"/>
    <w:rsid w:val="00A32FAD"/>
    <w:rsid w:val="00A33CB4"/>
    <w:rsid w:val="00A3596A"/>
    <w:rsid w:val="00A3635F"/>
    <w:rsid w:val="00A37ACE"/>
    <w:rsid w:val="00A403AF"/>
    <w:rsid w:val="00A408B6"/>
    <w:rsid w:val="00A40FF3"/>
    <w:rsid w:val="00A41378"/>
    <w:rsid w:val="00A4212D"/>
    <w:rsid w:val="00A4313E"/>
    <w:rsid w:val="00A440A2"/>
    <w:rsid w:val="00A44679"/>
    <w:rsid w:val="00A450FD"/>
    <w:rsid w:val="00A458C4"/>
    <w:rsid w:val="00A46273"/>
    <w:rsid w:val="00A4785C"/>
    <w:rsid w:val="00A47A1F"/>
    <w:rsid w:val="00A505E0"/>
    <w:rsid w:val="00A523C9"/>
    <w:rsid w:val="00A526DA"/>
    <w:rsid w:val="00A527D7"/>
    <w:rsid w:val="00A52F25"/>
    <w:rsid w:val="00A53D6F"/>
    <w:rsid w:val="00A54CF8"/>
    <w:rsid w:val="00A54DC2"/>
    <w:rsid w:val="00A54F49"/>
    <w:rsid w:val="00A55F21"/>
    <w:rsid w:val="00A56A8D"/>
    <w:rsid w:val="00A6115E"/>
    <w:rsid w:val="00A62BF3"/>
    <w:rsid w:val="00A6382A"/>
    <w:rsid w:val="00A6531A"/>
    <w:rsid w:val="00A659A6"/>
    <w:rsid w:val="00A667DF"/>
    <w:rsid w:val="00A679DB"/>
    <w:rsid w:val="00A70A31"/>
    <w:rsid w:val="00A72137"/>
    <w:rsid w:val="00A72F8A"/>
    <w:rsid w:val="00A73088"/>
    <w:rsid w:val="00A737BF"/>
    <w:rsid w:val="00A75236"/>
    <w:rsid w:val="00A75445"/>
    <w:rsid w:val="00A758D8"/>
    <w:rsid w:val="00A762D6"/>
    <w:rsid w:val="00A7669D"/>
    <w:rsid w:val="00A76715"/>
    <w:rsid w:val="00A7693A"/>
    <w:rsid w:val="00A76EA2"/>
    <w:rsid w:val="00A77D85"/>
    <w:rsid w:val="00A8086B"/>
    <w:rsid w:val="00A80FD6"/>
    <w:rsid w:val="00A82D48"/>
    <w:rsid w:val="00A83118"/>
    <w:rsid w:val="00A8340B"/>
    <w:rsid w:val="00A84164"/>
    <w:rsid w:val="00A84A0D"/>
    <w:rsid w:val="00A84C7C"/>
    <w:rsid w:val="00A86A3A"/>
    <w:rsid w:val="00A878E7"/>
    <w:rsid w:val="00A87E3C"/>
    <w:rsid w:val="00A87E9F"/>
    <w:rsid w:val="00A90122"/>
    <w:rsid w:val="00A90B4F"/>
    <w:rsid w:val="00A91C58"/>
    <w:rsid w:val="00A930DA"/>
    <w:rsid w:val="00A9374F"/>
    <w:rsid w:val="00A94E56"/>
    <w:rsid w:val="00A95BCB"/>
    <w:rsid w:val="00A95F44"/>
    <w:rsid w:val="00A9695B"/>
    <w:rsid w:val="00A972B9"/>
    <w:rsid w:val="00A97936"/>
    <w:rsid w:val="00AA0426"/>
    <w:rsid w:val="00AA2786"/>
    <w:rsid w:val="00AA3036"/>
    <w:rsid w:val="00AA340D"/>
    <w:rsid w:val="00AA3CB1"/>
    <w:rsid w:val="00AA4662"/>
    <w:rsid w:val="00AA4EDF"/>
    <w:rsid w:val="00AA6A95"/>
    <w:rsid w:val="00AA7606"/>
    <w:rsid w:val="00AA7BF8"/>
    <w:rsid w:val="00AB044C"/>
    <w:rsid w:val="00AB10DC"/>
    <w:rsid w:val="00AB2733"/>
    <w:rsid w:val="00AB4445"/>
    <w:rsid w:val="00AB4803"/>
    <w:rsid w:val="00AB63B6"/>
    <w:rsid w:val="00AB7E99"/>
    <w:rsid w:val="00AC027C"/>
    <w:rsid w:val="00AC1140"/>
    <w:rsid w:val="00AC1597"/>
    <w:rsid w:val="00AC3D69"/>
    <w:rsid w:val="00AC3DE8"/>
    <w:rsid w:val="00AC4539"/>
    <w:rsid w:val="00AC4F2B"/>
    <w:rsid w:val="00AC5568"/>
    <w:rsid w:val="00AD0FEC"/>
    <w:rsid w:val="00AD1A38"/>
    <w:rsid w:val="00AD2B24"/>
    <w:rsid w:val="00AD56B2"/>
    <w:rsid w:val="00AD5DA6"/>
    <w:rsid w:val="00AD6D81"/>
    <w:rsid w:val="00AE0765"/>
    <w:rsid w:val="00AE1675"/>
    <w:rsid w:val="00AE18D1"/>
    <w:rsid w:val="00AE3883"/>
    <w:rsid w:val="00AE4482"/>
    <w:rsid w:val="00AE49C0"/>
    <w:rsid w:val="00AE5569"/>
    <w:rsid w:val="00AE6B36"/>
    <w:rsid w:val="00AF0FAF"/>
    <w:rsid w:val="00AF105D"/>
    <w:rsid w:val="00AF33B5"/>
    <w:rsid w:val="00AF37FA"/>
    <w:rsid w:val="00AF3C3F"/>
    <w:rsid w:val="00AF43ED"/>
    <w:rsid w:val="00AF52E6"/>
    <w:rsid w:val="00AF5603"/>
    <w:rsid w:val="00AF74D9"/>
    <w:rsid w:val="00AF7530"/>
    <w:rsid w:val="00AF7EFD"/>
    <w:rsid w:val="00B01D67"/>
    <w:rsid w:val="00B0262B"/>
    <w:rsid w:val="00B026FA"/>
    <w:rsid w:val="00B03E89"/>
    <w:rsid w:val="00B0451D"/>
    <w:rsid w:val="00B05DC7"/>
    <w:rsid w:val="00B05EEC"/>
    <w:rsid w:val="00B06DB9"/>
    <w:rsid w:val="00B07455"/>
    <w:rsid w:val="00B0773F"/>
    <w:rsid w:val="00B10420"/>
    <w:rsid w:val="00B10E20"/>
    <w:rsid w:val="00B12991"/>
    <w:rsid w:val="00B12E76"/>
    <w:rsid w:val="00B12FFE"/>
    <w:rsid w:val="00B151A7"/>
    <w:rsid w:val="00B16206"/>
    <w:rsid w:val="00B16A1F"/>
    <w:rsid w:val="00B16BC3"/>
    <w:rsid w:val="00B1773D"/>
    <w:rsid w:val="00B20E7D"/>
    <w:rsid w:val="00B220D4"/>
    <w:rsid w:val="00B224A4"/>
    <w:rsid w:val="00B2255F"/>
    <w:rsid w:val="00B22AD2"/>
    <w:rsid w:val="00B244A9"/>
    <w:rsid w:val="00B24876"/>
    <w:rsid w:val="00B266D3"/>
    <w:rsid w:val="00B26C07"/>
    <w:rsid w:val="00B30824"/>
    <w:rsid w:val="00B34533"/>
    <w:rsid w:val="00B35F35"/>
    <w:rsid w:val="00B36599"/>
    <w:rsid w:val="00B40EFB"/>
    <w:rsid w:val="00B411E7"/>
    <w:rsid w:val="00B42D37"/>
    <w:rsid w:val="00B42FCF"/>
    <w:rsid w:val="00B4304C"/>
    <w:rsid w:val="00B439E8"/>
    <w:rsid w:val="00B43F89"/>
    <w:rsid w:val="00B45135"/>
    <w:rsid w:val="00B45E62"/>
    <w:rsid w:val="00B46A9E"/>
    <w:rsid w:val="00B47F7B"/>
    <w:rsid w:val="00B514A7"/>
    <w:rsid w:val="00B51617"/>
    <w:rsid w:val="00B526A5"/>
    <w:rsid w:val="00B52800"/>
    <w:rsid w:val="00B55034"/>
    <w:rsid w:val="00B577BB"/>
    <w:rsid w:val="00B6120F"/>
    <w:rsid w:val="00B6213C"/>
    <w:rsid w:val="00B62381"/>
    <w:rsid w:val="00B63122"/>
    <w:rsid w:val="00B63551"/>
    <w:rsid w:val="00B6389E"/>
    <w:rsid w:val="00B6570B"/>
    <w:rsid w:val="00B6573E"/>
    <w:rsid w:val="00B65924"/>
    <w:rsid w:val="00B67234"/>
    <w:rsid w:val="00B716F8"/>
    <w:rsid w:val="00B71899"/>
    <w:rsid w:val="00B73301"/>
    <w:rsid w:val="00B74503"/>
    <w:rsid w:val="00B7566F"/>
    <w:rsid w:val="00B75912"/>
    <w:rsid w:val="00B77589"/>
    <w:rsid w:val="00B776B8"/>
    <w:rsid w:val="00B77901"/>
    <w:rsid w:val="00B77CA3"/>
    <w:rsid w:val="00B8020E"/>
    <w:rsid w:val="00B80D7A"/>
    <w:rsid w:val="00B817E7"/>
    <w:rsid w:val="00B82672"/>
    <w:rsid w:val="00B826D9"/>
    <w:rsid w:val="00B82A2E"/>
    <w:rsid w:val="00B8429E"/>
    <w:rsid w:val="00B84D6B"/>
    <w:rsid w:val="00B86160"/>
    <w:rsid w:val="00B861CF"/>
    <w:rsid w:val="00B877CA"/>
    <w:rsid w:val="00B90B43"/>
    <w:rsid w:val="00B90CAE"/>
    <w:rsid w:val="00B933CE"/>
    <w:rsid w:val="00B93573"/>
    <w:rsid w:val="00B93768"/>
    <w:rsid w:val="00B93910"/>
    <w:rsid w:val="00B94C16"/>
    <w:rsid w:val="00B94C2F"/>
    <w:rsid w:val="00B961E8"/>
    <w:rsid w:val="00B96F88"/>
    <w:rsid w:val="00BA0F5B"/>
    <w:rsid w:val="00BA1BA3"/>
    <w:rsid w:val="00BA2DFB"/>
    <w:rsid w:val="00BA2FC8"/>
    <w:rsid w:val="00BA320E"/>
    <w:rsid w:val="00BA4044"/>
    <w:rsid w:val="00BA4D52"/>
    <w:rsid w:val="00BA524E"/>
    <w:rsid w:val="00BA55E7"/>
    <w:rsid w:val="00BA5AE6"/>
    <w:rsid w:val="00BA5DE8"/>
    <w:rsid w:val="00BA61A5"/>
    <w:rsid w:val="00BA68B1"/>
    <w:rsid w:val="00BA710B"/>
    <w:rsid w:val="00BA7BE1"/>
    <w:rsid w:val="00BA7E19"/>
    <w:rsid w:val="00BA7FFE"/>
    <w:rsid w:val="00BB01FD"/>
    <w:rsid w:val="00BB06F0"/>
    <w:rsid w:val="00BB101C"/>
    <w:rsid w:val="00BB39A6"/>
    <w:rsid w:val="00BB56A9"/>
    <w:rsid w:val="00BB5755"/>
    <w:rsid w:val="00BB5F26"/>
    <w:rsid w:val="00BC02F7"/>
    <w:rsid w:val="00BC048C"/>
    <w:rsid w:val="00BC18C8"/>
    <w:rsid w:val="00BC2ACA"/>
    <w:rsid w:val="00BC3370"/>
    <w:rsid w:val="00BC4F84"/>
    <w:rsid w:val="00BC6B61"/>
    <w:rsid w:val="00BC6E3C"/>
    <w:rsid w:val="00BC742D"/>
    <w:rsid w:val="00BC7E71"/>
    <w:rsid w:val="00BD0CAD"/>
    <w:rsid w:val="00BD1224"/>
    <w:rsid w:val="00BD127C"/>
    <w:rsid w:val="00BD182E"/>
    <w:rsid w:val="00BD251F"/>
    <w:rsid w:val="00BD3026"/>
    <w:rsid w:val="00BD3E80"/>
    <w:rsid w:val="00BD3FCB"/>
    <w:rsid w:val="00BD42C4"/>
    <w:rsid w:val="00BD4A6E"/>
    <w:rsid w:val="00BD4F7C"/>
    <w:rsid w:val="00BD63CF"/>
    <w:rsid w:val="00BD777B"/>
    <w:rsid w:val="00BD7A9D"/>
    <w:rsid w:val="00BD7C06"/>
    <w:rsid w:val="00BE022A"/>
    <w:rsid w:val="00BE1579"/>
    <w:rsid w:val="00BE16DF"/>
    <w:rsid w:val="00BE1AEA"/>
    <w:rsid w:val="00BE240C"/>
    <w:rsid w:val="00BE3E94"/>
    <w:rsid w:val="00BE44F6"/>
    <w:rsid w:val="00BE4B48"/>
    <w:rsid w:val="00BE5CCC"/>
    <w:rsid w:val="00BE6E14"/>
    <w:rsid w:val="00BE7BFD"/>
    <w:rsid w:val="00BF012D"/>
    <w:rsid w:val="00BF01EB"/>
    <w:rsid w:val="00BF0531"/>
    <w:rsid w:val="00BF09DA"/>
    <w:rsid w:val="00BF0CF5"/>
    <w:rsid w:val="00BF25C2"/>
    <w:rsid w:val="00BF2BE6"/>
    <w:rsid w:val="00BF43A3"/>
    <w:rsid w:val="00BF547F"/>
    <w:rsid w:val="00BF5AB8"/>
    <w:rsid w:val="00BF5FF6"/>
    <w:rsid w:val="00BF6AAD"/>
    <w:rsid w:val="00BF6BE3"/>
    <w:rsid w:val="00C0009F"/>
    <w:rsid w:val="00C00345"/>
    <w:rsid w:val="00C01048"/>
    <w:rsid w:val="00C027FD"/>
    <w:rsid w:val="00C02F3A"/>
    <w:rsid w:val="00C03067"/>
    <w:rsid w:val="00C039B6"/>
    <w:rsid w:val="00C03CBB"/>
    <w:rsid w:val="00C03F23"/>
    <w:rsid w:val="00C04017"/>
    <w:rsid w:val="00C041B2"/>
    <w:rsid w:val="00C050C4"/>
    <w:rsid w:val="00C06302"/>
    <w:rsid w:val="00C069CE"/>
    <w:rsid w:val="00C06DA8"/>
    <w:rsid w:val="00C06DD9"/>
    <w:rsid w:val="00C07EE6"/>
    <w:rsid w:val="00C122FF"/>
    <w:rsid w:val="00C12FF6"/>
    <w:rsid w:val="00C139D2"/>
    <w:rsid w:val="00C13ECF"/>
    <w:rsid w:val="00C149DF"/>
    <w:rsid w:val="00C14B07"/>
    <w:rsid w:val="00C152EC"/>
    <w:rsid w:val="00C15EF6"/>
    <w:rsid w:val="00C16FCD"/>
    <w:rsid w:val="00C17EAD"/>
    <w:rsid w:val="00C214E2"/>
    <w:rsid w:val="00C21596"/>
    <w:rsid w:val="00C21BD4"/>
    <w:rsid w:val="00C243E1"/>
    <w:rsid w:val="00C2674A"/>
    <w:rsid w:val="00C26862"/>
    <w:rsid w:val="00C273D7"/>
    <w:rsid w:val="00C2770E"/>
    <w:rsid w:val="00C308DD"/>
    <w:rsid w:val="00C319DD"/>
    <w:rsid w:val="00C326C0"/>
    <w:rsid w:val="00C3298F"/>
    <w:rsid w:val="00C32EF7"/>
    <w:rsid w:val="00C347E9"/>
    <w:rsid w:val="00C34F29"/>
    <w:rsid w:val="00C358BC"/>
    <w:rsid w:val="00C35915"/>
    <w:rsid w:val="00C35DE7"/>
    <w:rsid w:val="00C363EE"/>
    <w:rsid w:val="00C367D1"/>
    <w:rsid w:val="00C37900"/>
    <w:rsid w:val="00C40661"/>
    <w:rsid w:val="00C412C5"/>
    <w:rsid w:val="00C41430"/>
    <w:rsid w:val="00C429D4"/>
    <w:rsid w:val="00C42B75"/>
    <w:rsid w:val="00C43646"/>
    <w:rsid w:val="00C43741"/>
    <w:rsid w:val="00C43772"/>
    <w:rsid w:val="00C438E7"/>
    <w:rsid w:val="00C454BB"/>
    <w:rsid w:val="00C46DA2"/>
    <w:rsid w:val="00C4799B"/>
    <w:rsid w:val="00C47BF2"/>
    <w:rsid w:val="00C47DF4"/>
    <w:rsid w:val="00C501A3"/>
    <w:rsid w:val="00C50E56"/>
    <w:rsid w:val="00C51CCA"/>
    <w:rsid w:val="00C51F8C"/>
    <w:rsid w:val="00C52282"/>
    <w:rsid w:val="00C52788"/>
    <w:rsid w:val="00C536BE"/>
    <w:rsid w:val="00C53F2D"/>
    <w:rsid w:val="00C543A9"/>
    <w:rsid w:val="00C5445B"/>
    <w:rsid w:val="00C5516F"/>
    <w:rsid w:val="00C57395"/>
    <w:rsid w:val="00C574AE"/>
    <w:rsid w:val="00C6009E"/>
    <w:rsid w:val="00C60265"/>
    <w:rsid w:val="00C60668"/>
    <w:rsid w:val="00C606FE"/>
    <w:rsid w:val="00C61422"/>
    <w:rsid w:val="00C61DC9"/>
    <w:rsid w:val="00C63DB1"/>
    <w:rsid w:val="00C64873"/>
    <w:rsid w:val="00C6562D"/>
    <w:rsid w:val="00C65ABE"/>
    <w:rsid w:val="00C67835"/>
    <w:rsid w:val="00C711C5"/>
    <w:rsid w:val="00C72F16"/>
    <w:rsid w:val="00C72FF6"/>
    <w:rsid w:val="00C7300A"/>
    <w:rsid w:val="00C735D8"/>
    <w:rsid w:val="00C738EB"/>
    <w:rsid w:val="00C739BA"/>
    <w:rsid w:val="00C73A46"/>
    <w:rsid w:val="00C749A0"/>
    <w:rsid w:val="00C75A44"/>
    <w:rsid w:val="00C76807"/>
    <w:rsid w:val="00C817B6"/>
    <w:rsid w:val="00C841A1"/>
    <w:rsid w:val="00C84F02"/>
    <w:rsid w:val="00C8568F"/>
    <w:rsid w:val="00C85F56"/>
    <w:rsid w:val="00C878C9"/>
    <w:rsid w:val="00C87A8C"/>
    <w:rsid w:val="00C87F3C"/>
    <w:rsid w:val="00C91009"/>
    <w:rsid w:val="00C91226"/>
    <w:rsid w:val="00C96230"/>
    <w:rsid w:val="00C9691A"/>
    <w:rsid w:val="00C978D5"/>
    <w:rsid w:val="00CA05D8"/>
    <w:rsid w:val="00CA14EE"/>
    <w:rsid w:val="00CA313B"/>
    <w:rsid w:val="00CA3858"/>
    <w:rsid w:val="00CA3A7F"/>
    <w:rsid w:val="00CA3AB3"/>
    <w:rsid w:val="00CA60FF"/>
    <w:rsid w:val="00CA6949"/>
    <w:rsid w:val="00CB02FF"/>
    <w:rsid w:val="00CB07B1"/>
    <w:rsid w:val="00CB1426"/>
    <w:rsid w:val="00CB1586"/>
    <w:rsid w:val="00CB2329"/>
    <w:rsid w:val="00CB244E"/>
    <w:rsid w:val="00CB3C18"/>
    <w:rsid w:val="00CB4D49"/>
    <w:rsid w:val="00CB54BD"/>
    <w:rsid w:val="00CB5FC4"/>
    <w:rsid w:val="00CB68B4"/>
    <w:rsid w:val="00CB6944"/>
    <w:rsid w:val="00CB6BCE"/>
    <w:rsid w:val="00CB6EF4"/>
    <w:rsid w:val="00CB71D2"/>
    <w:rsid w:val="00CB763A"/>
    <w:rsid w:val="00CB7AF8"/>
    <w:rsid w:val="00CB7EDC"/>
    <w:rsid w:val="00CC0575"/>
    <w:rsid w:val="00CC3680"/>
    <w:rsid w:val="00CC3A9C"/>
    <w:rsid w:val="00CC4027"/>
    <w:rsid w:val="00CC494E"/>
    <w:rsid w:val="00CC4A4F"/>
    <w:rsid w:val="00CC6A25"/>
    <w:rsid w:val="00CC7720"/>
    <w:rsid w:val="00CC7C04"/>
    <w:rsid w:val="00CD0471"/>
    <w:rsid w:val="00CD04FE"/>
    <w:rsid w:val="00CD06C8"/>
    <w:rsid w:val="00CD16CF"/>
    <w:rsid w:val="00CD1725"/>
    <w:rsid w:val="00CD1837"/>
    <w:rsid w:val="00CD206D"/>
    <w:rsid w:val="00CD2445"/>
    <w:rsid w:val="00CD26D9"/>
    <w:rsid w:val="00CD370B"/>
    <w:rsid w:val="00CD39F2"/>
    <w:rsid w:val="00CD3A7E"/>
    <w:rsid w:val="00CD54AE"/>
    <w:rsid w:val="00CD5E14"/>
    <w:rsid w:val="00CE0669"/>
    <w:rsid w:val="00CE0CE7"/>
    <w:rsid w:val="00CE0F1C"/>
    <w:rsid w:val="00CE3779"/>
    <w:rsid w:val="00CE4371"/>
    <w:rsid w:val="00CE6817"/>
    <w:rsid w:val="00CE6D0F"/>
    <w:rsid w:val="00CE78F3"/>
    <w:rsid w:val="00CF1C87"/>
    <w:rsid w:val="00CF200D"/>
    <w:rsid w:val="00CF46C7"/>
    <w:rsid w:val="00CF5475"/>
    <w:rsid w:val="00CF6315"/>
    <w:rsid w:val="00CF683B"/>
    <w:rsid w:val="00CF7167"/>
    <w:rsid w:val="00CF76AC"/>
    <w:rsid w:val="00D00A01"/>
    <w:rsid w:val="00D017BC"/>
    <w:rsid w:val="00D035D3"/>
    <w:rsid w:val="00D038DC"/>
    <w:rsid w:val="00D04976"/>
    <w:rsid w:val="00D0535F"/>
    <w:rsid w:val="00D1082C"/>
    <w:rsid w:val="00D10871"/>
    <w:rsid w:val="00D10BFC"/>
    <w:rsid w:val="00D12393"/>
    <w:rsid w:val="00D12BA6"/>
    <w:rsid w:val="00D13B66"/>
    <w:rsid w:val="00D165A9"/>
    <w:rsid w:val="00D1730E"/>
    <w:rsid w:val="00D17889"/>
    <w:rsid w:val="00D216B8"/>
    <w:rsid w:val="00D21853"/>
    <w:rsid w:val="00D22C87"/>
    <w:rsid w:val="00D26097"/>
    <w:rsid w:val="00D26274"/>
    <w:rsid w:val="00D27000"/>
    <w:rsid w:val="00D27D83"/>
    <w:rsid w:val="00D3041A"/>
    <w:rsid w:val="00D3085F"/>
    <w:rsid w:val="00D30863"/>
    <w:rsid w:val="00D314A6"/>
    <w:rsid w:val="00D314D0"/>
    <w:rsid w:val="00D327F7"/>
    <w:rsid w:val="00D33345"/>
    <w:rsid w:val="00D34CF3"/>
    <w:rsid w:val="00D350D5"/>
    <w:rsid w:val="00D37AD2"/>
    <w:rsid w:val="00D41C36"/>
    <w:rsid w:val="00D4380B"/>
    <w:rsid w:val="00D43C55"/>
    <w:rsid w:val="00D442D7"/>
    <w:rsid w:val="00D44A61"/>
    <w:rsid w:val="00D45006"/>
    <w:rsid w:val="00D4656D"/>
    <w:rsid w:val="00D5033D"/>
    <w:rsid w:val="00D51991"/>
    <w:rsid w:val="00D5609E"/>
    <w:rsid w:val="00D57146"/>
    <w:rsid w:val="00D57CF2"/>
    <w:rsid w:val="00D57E99"/>
    <w:rsid w:val="00D63A61"/>
    <w:rsid w:val="00D64778"/>
    <w:rsid w:val="00D64844"/>
    <w:rsid w:val="00D64EF1"/>
    <w:rsid w:val="00D64EFB"/>
    <w:rsid w:val="00D65E24"/>
    <w:rsid w:val="00D672BE"/>
    <w:rsid w:val="00D67741"/>
    <w:rsid w:val="00D67DD4"/>
    <w:rsid w:val="00D67E5D"/>
    <w:rsid w:val="00D7007F"/>
    <w:rsid w:val="00D70616"/>
    <w:rsid w:val="00D70DB8"/>
    <w:rsid w:val="00D723B9"/>
    <w:rsid w:val="00D7286C"/>
    <w:rsid w:val="00D73461"/>
    <w:rsid w:val="00D74E25"/>
    <w:rsid w:val="00D764EF"/>
    <w:rsid w:val="00D771E4"/>
    <w:rsid w:val="00D77FA9"/>
    <w:rsid w:val="00D81BAC"/>
    <w:rsid w:val="00D81D7E"/>
    <w:rsid w:val="00D824A1"/>
    <w:rsid w:val="00D825EA"/>
    <w:rsid w:val="00D8413B"/>
    <w:rsid w:val="00D846C0"/>
    <w:rsid w:val="00D85F20"/>
    <w:rsid w:val="00D86C17"/>
    <w:rsid w:val="00D90642"/>
    <w:rsid w:val="00D90974"/>
    <w:rsid w:val="00D90B4F"/>
    <w:rsid w:val="00D90E48"/>
    <w:rsid w:val="00D90F8E"/>
    <w:rsid w:val="00D90FAE"/>
    <w:rsid w:val="00D9280C"/>
    <w:rsid w:val="00D92F4B"/>
    <w:rsid w:val="00D92F77"/>
    <w:rsid w:val="00D9321C"/>
    <w:rsid w:val="00D93532"/>
    <w:rsid w:val="00D94829"/>
    <w:rsid w:val="00D94A7D"/>
    <w:rsid w:val="00D94AB3"/>
    <w:rsid w:val="00D95033"/>
    <w:rsid w:val="00DA01EF"/>
    <w:rsid w:val="00DA0847"/>
    <w:rsid w:val="00DA0D85"/>
    <w:rsid w:val="00DA14A4"/>
    <w:rsid w:val="00DA34FD"/>
    <w:rsid w:val="00DA4477"/>
    <w:rsid w:val="00DA4875"/>
    <w:rsid w:val="00DA4977"/>
    <w:rsid w:val="00DA72E8"/>
    <w:rsid w:val="00DA7C21"/>
    <w:rsid w:val="00DB0293"/>
    <w:rsid w:val="00DB126E"/>
    <w:rsid w:val="00DB1B12"/>
    <w:rsid w:val="00DB2405"/>
    <w:rsid w:val="00DB355E"/>
    <w:rsid w:val="00DB40C7"/>
    <w:rsid w:val="00DB45B7"/>
    <w:rsid w:val="00DB4E5F"/>
    <w:rsid w:val="00DB5A28"/>
    <w:rsid w:val="00DB7761"/>
    <w:rsid w:val="00DC09BA"/>
    <w:rsid w:val="00DC1617"/>
    <w:rsid w:val="00DC3C84"/>
    <w:rsid w:val="00DC53A3"/>
    <w:rsid w:val="00DC5E22"/>
    <w:rsid w:val="00DC6BB1"/>
    <w:rsid w:val="00DD0426"/>
    <w:rsid w:val="00DD06BF"/>
    <w:rsid w:val="00DD19B3"/>
    <w:rsid w:val="00DD2696"/>
    <w:rsid w:val="00DD340C"/>
    <w:rsid w:val="00DD3FEA"/>
    <w:rsid w:val="00DD4076"/>
    <w:rsid w:val="00DD461C"/>
    <w:rsid w:val="00DD483A"/>
    <w:rsid w:val="00DE0441"/>
    <w:rsid w:val="00DE14D7"/>
    <w:rsid w:val="00DE1610"/>
    <w:rsid w:val="00DE2008"/>
    <w:rsid w:val="00DE2132"/>
    <w:rsid w:val="00DE2F48"/>
    <w:rsid w:val="00DE57BC"/>
    <w:rsid w:val="00DE5811"/>
    <w:rsid w:val="00DE6F46"/>
    <w:rsid w:val="00DE7EED"/>
    <w:rsid w:val="00DF02A4"/>
    <w:rsid w:val="00DF062C"/>
    <w:rsid w:val="00DF1BA0"/>
    <w:rsid w:val="00DF1C50"/>
    <w:rsid w:val="00DF1E74"/>
    <w:rsid w:val="00DF2B2B"/>
    <w:rsid w:val="00DF433D"/>
    <w:rsid w:val="00DF4595"/>
    <w:rsid w:val="00DF4851"/>
    <w:rsid w:val="00DF54D3"/>
    <w:rsid w:val="00DF55ED"/>
    <w:rsid w:val="00DF7560"/>
    <w:rsid w:val="00DF7B29"/>
    <w:rsid w:val="00E000CD"/>
    <w:rsid w:val="00E010CA"/>
    <w:rsid w:val="00E01272"/>
    <w:rsid w:val="00E015CA"/>
    <w:rsid w:val="00E01D1F"/>
    <w:rsid w:val="00E02410"/>
    <w:rsid w:val="00E02D78"/>
    <w:rsid w:val="00E03BBB"/>
    <w:rsid w:val="00E05657"/>
    <w:rsid w:val="00E05979"/>
    <w:rsid w:val="00E05CA5"/>
    <w:rsid w:val="00E06831"/>
    <w:rsid w:val="00E06D9F"/>
    <w:rsid w:val="00E07320"/>
    <w:rsid w:val="00E10C33"/>
    <w:rsid w:val="00E10E6C"/>
    <w:rsid w:val="00E11390"/>
    <w:rsid w:val="00E11500"/>
    <w:rsid w:val="00E11B31"/>
    <w:rsid w:val="00E16521"/>
    <w:rsid w:val="00E1661E"/>
    <w:rsid w:val="00E20E27"/>
    <w:rsid w:val="00E214A2"/>
    <w:rsid w:val="00E221E9"/>
    <w:rsid w:val="00E2295A"/>
    <w:rsid w:val="00E2323B"/>
    <w:rsid w:val="00E2532A"/>
    <w:rsid w:val="00E25F4F"/>
    <w:rsid w:val="00E27792"/>
    <w:rsid w:val="00E31362"/>
    <w:rsid w:val="00E33A46"/>
    <w:rsid w:val="00E33F99"/>
    <w:rsid w:val="00E34C85"/>
    <w:rsid w:val="00E35C0D"/>
    <w:rsid w:val="00E36D0D"/>
    <w:rsid w:val="00E36DE3"/>
    <w:rsid w:val="00E3744A"/>
    <w:rsid w:val="00E404C0"/>
    <w:rsid w:val="00E4200B"/>
    <w:rsid w:val="00E425E3"/>
    <w:rsid w:val="00E435E2"/>
    <w:rsid w:val="00E44613"/>
    <w:rsid w:val="00E45139"/>
    <w:rsid w:val="00E451F6"/>
    <w:rsid w:val="00E466D5"/>
    <w:rsid w:val="00E46C90"/>
    <w:rsid w:val="00E478D9"/>
    <w:rsid w:val="00E50E50"/>
    <w:rsid w:val="00E51063"/>
    <w:rsid w:val="00E51393"/>
    <w:rsid w:val="00E517AD"/>
    <w:rsid w:val="00E51AB7"/>
    <w:rsid w:val="00E5233F"/>
    <w:rsid w:val="00E52AAF"/>
    <w:rsid w:val="00E52B9C"/>
    <w:rsid w:val="00E5319E"/>
    <w:rsid w:val="00E5340E"/>
    <w:rsid w:val="00E54012"/>
    <w:rsid w:val="00E54056"/>
    <w:rsid w:val="00E541CD"/>
    <w:rsid w:val="00E5425E"/>
    <w:rsid w:val="00E543C4"/>
    <w:rsid w:val="00E54A51"/>
    <w:rsid w:val="00E558D5"/>
    <w:rsid w:val="00E55D21"/>
    <w:rsid w:val="00E55DF1"/>
    <w:rsid w:val="00E55FB4"/>
    <w:rsid w:val="00E572E9"/>
    <w:rsid w:val="00E57CE8"/>
    <w:rsid w:val="00E57D84"/>
    <w:rsid w:val="00E605D0"/>
    <w:rsid w:val="00E61D0A"/>
    <w:rsid w:val="00E62FF2"/>
    <w:rsid w:val="00E63221"/>
    <w:rsid w:val="00E6405A"/>
    <w:rsid w:val="00E64EB3"/>
    <w:rsid w:val="00E6503D"/>
    <w:rsid w:val="00E65D65"/>
    <w:rsid w:val="00E65D67"/>
    <w:rsid w:val="00E66BA2"/>
    <w:rsid w:val="00E66EED"/>
    <w:rsid w:val="00E67432"/>
    <w:rsid w:val="00E67864"/>
    <w:rsid w:val="00E6791F"/>
    <w:rsid w:val="00E70170"/>
    <w:rsid w:val="00E70314"/>
    <w:rsid w:val="00E71F7B"/>
    <w:rsid w:val="00E72435"/>
    <w:rsid w:val="00E72AB2"/>
    <w:rsid w:val="00E770B5"/>
    <w:rsid w:val="00E77A14"/>
    <w:rsid w:val="00E8289D"/>
    <w:rsid w:val="00E82A61"/>
    <w:rsid w:val="00E83B94"/>
    <w:rsid w:val="00E85071"/>
    <w:rsid w:val="00E8637D"/>
    <w:rsid w:val="00E87497"/>
    <w:rsid w:val="00E87F9C"/>
    <w:rsid w:val="00E925F5"/>
    <w:rsid w:val="00E9267F"/>
    <w:rsid w:val="00E92747"/>
    <w:rsid w:val="00E92E8F"/>
    <w:rsid w:val="00E95039"/>
    <w:rsid w:val="00E95D5A"/>
    <w:rsid w:val="00E97F97"/>
    <w:rsid w:val="00EA03F5"/>
    <w:rsid w:val="00EA1859"/>
    <w:rsid w:val="00EA2356"/>
    <w:rsid w:val="00EA50EE"/>
    <w:rsid w:val="00EA5B83"/>
    <w:rsid w:val="00EA601A"/>
    <w:rsid w:val="00EA720F"/>
    <w:rsid w:val="00EB09E4"/>
    <w:rsid w:val="00EB17B8"/>
    <w:rsid w:val="00EB1FB5"/>
    <w:rsid w:val="00EB27D4"/>
    <w:rsid w:val="00EB2ADD"/>
    <w:rsid w:val="00EB30EE"/>
    <w:rsid w:val="00EB356E"/>
    <w:rsid w:val="00EB47B7"/>
    <w:rsid w:val="00EB56D4"/>
    <w:rsid w:val="00EB6687"/>
    <w:rsid w:val="00EC1611"/>
    <w:rsid w:val="00EC1C07"/>
    <w:rsid w:val="00EC2005"/>
    <w:rsid w:val="00EC30B3"/>
    <w:rsid w:val="00EC3405"/>
    <w:rsid w:val="00EC3764"/>
    <w:rsid w:val="00EC39F1"/>
    <w:rsid w:val="00EC3EF7"/>
    <w:rsid w:val="00EC7C04"/>
    <w:rsid w:val="00ED0CE3"/>
    <w:rsid w:val="00ED12F3"/>
    <w:rsid w:val="00ED17AB"/>
    <w:rsid w:val="00ED1C35"/>
    <w:rsid w:val="00ED1C5E"/>
    <w:rsid w:val="00ED3848"/>
    <w:rsid w:val="00ED4499"/>
    <w:rsid w:val="00ED56CB"/>
    <w:rsid w:val="00ED679C"/>
    <w:rsid w:val="00ED6821"/>
    <w:rsid w:val="00ED6FA1"/>
    <w:rsid w:val="00ED6FA5"/>
    <w:rsid w:val="00EE0AD2"/>
    <w:rsid w:val="00EE15C3"/>
    <w:rsid w:val="00EE1655"/>
    <w:rsid w:val="00EE3F21"/>
    <w:rsid w:val="00EE4D2B"/>
    <w:rsid w:val="00EE5163"/>
    <w:rsid w:val="00EE59CE"/>
    <w:rsid w:val="00EE5FE0"/>
    <w:rsid w:val="00EE612E"/>
    <w:rsid w:val="00EE6593"/>
    <w:rsid w:val="00EE6766"/>
    <w:rsid w:val="00EE70E6"/>
    <w:rsid w:val="00EE745C"/>
    <w:rsid w:val="00EF1B81"/>
    <w:rsid w:val="00EF298E"/>
    <w:rsid w:val="00EF3148"/>
    <w:rsid w:val="00EF381E"/>
    <w:rsid w:val="00EF4371"/>
    <w:rsid w:val="00F00484"/>
    <w:rsid w:val="00F01D65"/>
    <w:rsid w:val="00F02814"/>
    <w:rsid w:val="00F02E82"/>
    <w:rsid w:val="00F03E49"/>
    <w:rsid w:val="00F04139"/>
    <w:rsid w:val="00F04291"/>
    <w:rsid w:val="00F047C7"/>
    <w:rsid w:val="00F06093"/>
    <w:rsid w:val="00F060A4"/>
    <w:rsid w:val="00F06FDD"/>
    <w:rsid w:val="00F07E0D"/>
    <w:rsid w:val="00F07F3F"/>
    <w:rsid w:val="00F10204"/>
    <w:rsid w:val="00F113C1"/>
    <w:rsid w:val="00F116CE"/>
    <w:rsid w:val="00F1268D"/>
    <w:rsid w:val="00F153F8"/>
    <w:rsid w:val="00F15A90"/>
    <w:rsid w:val="00F15AC5"/>
    <w:rsid w:val="00F15D50"/>
    <w:rsid w:val="00F15E09"/>
    <w:rsid w:val="00F15F2C"/>
    <w:rsid w:val="00F1670F"/>
    <w:rsid w:val="00F16BD8"/>
    <w:rsid w:val="00F2038B"/>
    <w:rsid w:val="00F20B83"/>
    <w:rsid w:val="00F210C8"/>
    <w:rsid w:val="00F2195C"/>
    <w:rsid w:val="00F227BD"/>
    <w:rsid w:val="00F22B67"/>
    <w:rsid w:val="00F23719"/>
    <w:rsid w:val="00F23893"/>
    <w:rsid w:val="00F261A2"/>
    <w:rsid w:val="00F26282"/>
    <w:rsid w:val="00F267FC"/>
    <w:rsid w:val="00F27C72"/>
    <w:rsid w:val="00F301AD"/>
    <w:rsid w:val="00F34D7B"/>
    <w:rsid w:val="00F353D3"/>
    <w:rsid w:val="00F356D0"/>
    <w:rsid w:val="00F35ACD"/>
    <w:rsid w:val="00F35B3E"/>
    <w:rsid w:val="00F40C19"/>
    <w:rsid w:val="00F41060"/>
    <w:rsid w:val="00F43BD4"/>
    <w:rsid w:val="00F44C30"/>
    <w:rsid w:val="00F44F16"/>
    <w:rsid w:val="00F451BC"/>
    <w:rsid w:val="00F457AC"/>
    <w:rsid w:val="00F457D3"/>
    <w:rsid w:val="00F4724B"/>
    <w:rsid w:val="00F4766D"/>
    <w:rsid w:val="00F47860"/>
    <w:rsid w:val="00F47A8D"/>
    <w:rsid w:val="00F47EB8"/>
    <w:rsid w:val="00F50A86"/>
    <w:rsid w:val="00F50BF2"/>
    <w:rsid w:val="00F5196D"/>
    <w:rsid w:val="00F534E0"/>
    <w:rsid w:val="00F5370B"/>
    <w:rsid w:val="00F53932"/>
    <w:rsid w:val="00F53CD3"/>
    <w:rsid w:val="00F55830"/>
    <w:rsid w:val="00F558F5"/>
    <w:rsid w:val="00F558FF"/>
    <w:rsid w:val="00F567B2"/>
    <w:rsid w:val="00F56CFD"/>
    <w:rsid w:val="00F576D0"/>
    <w:rsid w:val="00F602A5"/>
    <w:rsid w:val="00F60852"/>
    <w:rsid w:val="00F624C0"/>
    <w:rsid w:val="00F62947"/>
    <w:rsid w:val="00F62DA8"/>
    <w:rsid w:val="00F63B15"/>
    <w:rsid w:val="00F647D0"/>
    <w:rsid w:val="00F703EC"/>
    <w:rsid w:val="00F70D54"/>
    <w:rsid w:val="00F70E18"/>
    <w:rsid w:val="00F71928"/>
    <w:rsid w:val="00F71A9B"/>
    <w:rsid w:val="00F71CF7"/>
    <w:rsid w:val="00F73EA9"/>
    <w:rsid w:val="00F7605F"/>
    <w:rsid w:val="00F76C3A"/>
    <w:rsid w:val="00F76D7A"/>
    <w:rsid w:val="00F76EFB"/>
    <w:rsid w:val="00F76F19"/>
    <w:rsid w:val="00F77038"/>
    <w:rsid w:val="00F77DF5"/>
    <w:rsid w:val="00F81947"/>
    <w:rsid w:val="00F820E9"/>
    <w:rsid w:val="00F82354"/>
    <w:rsid w:val="00F865EE"/>
    <w:rsid w:val="00F8674B"/>
    <w:rsid w:val="00F86CE8"/>
    <w:rsid w:val="00F87225"/>
    <w:rsid w:val="00F8731D"/>
    <w:rsid w:val="00F87E42"/>
    <w:rsid w:val="00F91900"/>
    <w:rsid w:val="00F91EF0"/>
    <w:rsid w:val="00F9223D"/>
    <w:rsid w:val="00F92D06"/>
    <w:rsid w:val="00F92DF9"/>
    <w:rsid w:val="00F93030"/>
    <w:rsid w:val="00F93C3A"/>
    <w:rsid w:val="00F93FE8"/>
    <w:rsid w:val="00F953D2"/>
    <w:rsid w:val="00F96380"/>
    <w:rsid w:val="00F97CDE"/>
    <w:rsid w:val="00F97FB7"/>
    <w:rsid w:val="00FA0652"/>
    <w:rsid w:val="00FA1190"/>
    <w:rsid w:val="00FA15E2"/>
    <w:rsid w:val="00FA41E2"/>
    <w:rsid w:val="00FA4531"/>
    <w:rsid w:val="00FA4A93"/>
    <w:rsid w:val="00FA68CF"/>
    <w:rsid w:val="00FA6B2D"/>
    <w:rsid w:val="00FA72FC"/>
    <w:rsid w:val="00FB0046"/>
    <w:rsid w:val="00FB0A52"/>
    <w:rsid w:val="00FB1BD0"/>
    <w:rsid w:val="00FB2D32"/>
    <w:rsid w:val="00FB52CF"/>
    <w:rsid w:val="00FB6AB7"/>
    <w:rsid w:val="00FB6C9A"/>
    <w:rsid w:val="00FB7B79"/>
    <w:rsid w:val="00FC00CF"/>
    <w:rsid w:val="00FC01AA"/>
    <w:rsid w:val="00FC066F"/>
    <w:rsid w:val="00FC1EF2"/>
    <w:rsid w:val="00FC284D"/>
    <w:rsid w:val="00FC42BF"/>
    <w:rsid w:val="00FC4BC8"/>
    <w:rsid w:val="00FC4FE5"/>
    <w:rsid w:val="00FC64F9"/>
    <w:rsid w:val="00FC659B"/>
    <w:rsid w:val="00FC6C43"/>
    <w:rsid w:val="00FD199C"/>
    <w:rsid w:val="00FD2062"/>
    <w:rsid w:val="00FD2646"/>
    <w:rsid w:val="00FD2844"/>
    <w:rsid w:val="00FD287A"/>
    <w:rsid w:val="00FD3A94"/>
    <w:rsid w:val="00FD4425"/>
    <w:rsid w:val="00FD4656"/>
    <w:rsid w:val="00FD4F1F"/>
    <w:rsid w:val="00FD57D3"/>
    <w:rsid w:val="00FD5E93"/>
    <w:rsid w:val="00FD7485"/>
    <w:rsid w:val="00FE04D1"/>
    <w:rsid w:val="00FE0583"/>
    <w:rsid w:val="00FE0BE7"/>
    <w:rsid w:val="00FE12C2"/>
    <w:rsid w:val="00FE1492"/>
    <w:rsid w:val="00FE21D2"/>
    <w:rsid w:val="00FE22B3"/>
    <w:rsid w:val="00FE301E"/>
    <w:rsid w:val="00FE329B"/>
    <w:rsid w:val="00FE335C"/>
    <w:rsid w:val="00FE4DB2"/>
    <w:rsid w:val="00FE4F25"/>
    <w:rsid w:val="00FE53C5"/>
    <w:rsid w:val="00FE5A97"/>
    <w:rsid w:val="00FE5BA8"/>
    <w:rsid w:val="00FE646A"/>
    <w:rsid w:val="00FE67CE"/>
    <w:rsid w:val="00FE7135"/>
    <w:rsid w:val="00FE71CE"/>
    <w:rsid w:val="00FE72E8"/>
    <w:rsid w:val="00FE75DD"/>
    <w:rsid w:val="00FE79F2"/>
    <w:rsid w:val="00FE7E7A"/>
    <w:rsid w:val="00FF0434"/>
    <w:rsid w:val="00FF0791"/>
    <w:rsid w:val="00FF09E3"/>
    <w:rsid w:val="00FF0C5C"/>
    <w:rsid w:val="00FF1303"/>
    <w:rsid w:val="00FF1513"/>
    <w:rsid w:val="00FF212F"/>
    <w:rsid w:val="00FF2EE7"/>
    <w:rsid w:val="00FF515D"/>
    <w:rsid w:val="00FF5CB6"/>
    <w:rsid w:val="00FF607D"/>
    <w:rsid w:val="00FF63AC"/>
    <w:rsid w:val="00FF63B3"/>
    <w:rsid w:val="00FF7D83"/>
    <w:rsid w:val="00FF7E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23A9F"/>
  <w15:docId w15:val="{E34100F8-65C9-439A-BA06-F50C6E685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EA2"/>
    <w:pPr>
      <w:spacing w:before="120" w:line="360" w:lineRule="auto"/>
      <w:ind w:firstLine="709"/>
      <w:jc w:val="both"/>
    </w:pPr>
    <w:rPr>
      <w:rFonts w:ascii="Arial" w:hAnsi="Arial"/>
      <w:sz w:val="24"/>
      <w:szCs w:val="24"/>
    </w:rPr>
  </w:style>
  <w:style w:type="paragraph" w:styleId="Ttulo1">
    <w:name w:val="heading 1"/>
    <w:basedOn w:val="Normal"/>
    <w:next w:val="Normal"/>
    <w:link w:val="Ttulo1Char"/>
    <w:qFormat/>
    <w:rsid w:val="00F70E18"/>
    <w:pPr>
      <w:keepNext/>
      <w:spacing w:after="120"/>
      <w:ind w:firstLine="0"/>
      <w:outlineLvl w:val="0"/>
    </w:pPr>
    <w:rPr>
      <w:rFonts w:cs="Arial"/>
      <w:b/>
      <w:bCs/>
      <w:caps/>
      <w:kern w:val="32"/>
    </w:rPr>
  </w:style>
  <w:style w:type="paragraph" w:styleId="Ttulo2">
    <w:name w:val="heading 2"/>
    <w:basedOn w:val="Normal"/>
    <w:next w:val="Normal"/>
    <w:link w:val="Ttulo2Char"/>
    <w:qFormat/>
    <w:rsid w:val="00352D49"/>
    <w:pPr>
      <w:keepNext/>
      <w:spacing w:after="120"/>
      <w:ind w:firstLine="0"/>
      <w:outlineLvl w:val="1"/>
    </w:pPr>
    <w:rPr>
      <w:rFonts w:cs="Arial"/>
      <w:b/>
      <w:bCs/>
      <w:iCs/>
    </w:rPr>
  </w:style>
  <w:style w:type="paragraph" w:styleId="Ttulo3">
    <w:name w:val="heading 3"/>
    <w:basedOn w:val="Normal"/>
    <w:next w:val="Normal"/>
    <w:link w:val="Ttulo3Char"/>
    <w:qFormat/>
    <w:rsid w:val="00352D49"/>
    <w:pPr>
      <w:keepNext/>
      <w:spacing w:after="120"/>
      <w:ind w:firstLine="0"/>
      <w:jc w:val="left"/>
      <w:outlineLvl w:val="2"/>
    </w:pPr>
    <w:rPr>
      <w:rFonts w:cs="Arial"/>
      <w:b/>
      <w:bCs/>
      <w:i/>
      <w:szCs w:val="26"/>
    </w:rPr>
  </w:style>
  <w:style w:type="paragraph" w:styleId="Ttulo4">
    <w:name w:val="heading 4"/>
    <w:basedOn w:val="Normal"/>
    <w:next w:val="Normal"/>
    <w:link w:val="Ttulo4Char"/>
    <w:unhideWhenUsed/>
    <w:qFormat/>
    <w:rsid w:val="00837425"/>
    <w:pPr>
      <w:keepNext/>
      <w:spacing w:after="120"/>
      <w:jc w:val="left"/>
      <w:outlineLvl w:val="3"/>
    </w:pPr>
    <w:rPr>
      <w:b/>
      <w:szCs w:val="20"/>
      <w:u w:val="single"/>
    </w:rPr>
  </w:style>
  <w:style w:type="paragraph" w:styleId="Ttulo5">
    <w:name w:val="heading 5"/>
    <w:basedOn w:val="Normal"/>
    <w:next w:val="Normal"/>
    <w:link w:val="Ttulo5Char"/>
    <w:unhideWhenUsed/>
    <w:qFormat/>
    <w:rsid w:val="00414B70"/>
    <w:pPr>
      <w:keepNext/>
      <w:spacing w:after="120"/>
      <w:jc w:val="left"/>
      <w:outlineLvl w:val="4"/>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ela">
    <w:name w:val="Tabela"/>
    <w:basedOn w:val="Normal"/>
    <w:next w:val="Normal"/>
    <w:link w:val="TabelaChar"/>
    <w:qFormat/>
    <w:rsid w:val="00E65D67"/>
    <w:pPr>
      <w:keepNext/>
      <w:spacing w:after="120" w:line="240" w:lineRule="auto"/>
      <w:ind w:firstLine="0"/>
      <w:jc w:val="center"/>
    </w:pPr>
    <w:rPr>
      <w:rFonts w:ascii="Arial Negrito" w:hAnsi="Arial Negrito"/>
      <w:b/>
      <w:sz w:val="22"/>
      <w:szCs w:val="22"/>
    </w:rPr>
  </w:style>
  <w:style w:type="paragraph" w:styleId="MapadoDocumento">
    <w:name w:val="Document Map"/>
    <w:basedOn w:val="Normal"/>
    <w:semiHidden/>
    <w:rsid w:val="00E65D67"/>
    <w:pPr>
      <w:shd w:val="clear" w:color="auto" w:fill="000080"/>
    </w:pPr>
    <w:rPr>
      <w:rFonts w:ascii="Tahoma" w:hAnsi="Tahoma" w:cs="Tahoma"/>
      <w:sz w:val="20"/>
      <w:szCs w:val="20"/>
    </w:rPr>
  </w:style>
  <w:style w:type="paragraph" w:styleId="Recuodecorpodetexto">
    <w:name w:val="Body Text Indent"/>
    <w:basedOn w:val="Normal"/>
    <w:rsid w:val="00B6389E"/>
    <w:pPr>
      <w:spacing w:after="120"/>
    </w:pPr>
    <w:rPr>
      <w:szCs w:val="20"/>
    </w:rPr>
  </w:style>
  <w:style w:type="paragraph" w:customStyle="1" w:styleId="Figura">
    <w:name w:val="Figura"/>
    <w:basedOn w:val="Tabela"/>
    <w:link w:val="FiguraChar"/>
    <w:autoRedefine/>
    <w:qFormat/>
    <w:rsid w:val="00733B3C"/>
    <w:rPr>
      <w:rFonts w:ascii="Arial" w:hAnsi="Arial"/>
    </w:rPr>
  </w:style>
  <w:style w:type="paragraph" w:customStyle="1" w:styleId="Texto1">
    <w:name w:val="Texto 1"/>
    <w:basedOn w:val="Normal"/>
    <w:link w:val="Texto1Char"/>
    <w:semiHidden/>
    <w:rsid w:val="0012623F"/>
    <w:pPr>
      <w:spacing w:line="240" w:lineRule="auto"/>
      <w:ind w:firstLine="0"/>
    </w:pPr>
    <w:rPr>
      <w:szCs w:val="20"/>
    </w:rPr>
  </w:style>
  <w:style w:type="paragraph" w:styleId="Recuodecorpodetexto2">
    <w:name w:val="Body Text Indent 2"/>
    <w:basedOn w:val="Normal"/>
    <w:semiHidden/>
    <w:rsid w:val="00E06D9F"/>
    <w:pPr>
      <w:spacing w:after="120" w:line="480" w:lineRule="auto"/>
      <w:ind w:left="283"/>
    </w:pPr>
  </w:style>
  <w:style w:type="character" w:customStyle="1" w:styleId="Texto1Char">
    <w:name w:val="Texto 1 Char"/>
    <w:link w:val="Texto1"/>
    <w:rsid w:val="003E6817"/>
    <w:rPr>
      <w:rFonts w:ascii="Arial" w:hAnsi="Arial"/>
      <w:sz w:val="24"/>
      <w:lang w:val="pt-BR" w:eastAsia="pt-BR" w:bidi="ar-SA"/>
    </w:rPr>
  </w:style>
  <w:style w:type="character" w:customStyle="1" w:styleId="TabelaChar">
    <w:name w:val="Tabela Char"/>
    <w:link w:val="Tabela"/>
    <w:rsid w:val="003E6817"/>
    <w:rPr>
      <w:rFonts w:ascii="Arial Negrito" w:hAnsi="Arial Negrito"/>
      <w:b/>
      <w:sz w:val="22"/>
      <w:szCs w:val="22"/>
      <w:lang w:val="pt-BR" w:eastAsia="pt-BR" w:bidi="ar-SA"/>
    </w:rPr>
  </w:style>
  <w:style w:type="character" w:customStyle="1" w:styleId="FiguraChar">
    <w:name w:val="Figura Char"/>
    <w:link w:val="Figura"/>
    <w:rsid w:val="00733B3C"/>
    <w:rPr>
      <w:rFonts w:ascii="Arial" w:hAnsi="Arial"/>
      <w:b/>
      <w:sz w:val="22"/>
      <w:szCs w:val="22"/>
    </w:rPr>
  </w:style>
  <w:style w:type="character" w:styleId="Hyperlink">
    <w:name w:val="Hyperlink"/>
    <w:uiPriority w:val="99"/>
    <w:rsid w:val="00880F3C"/>
    <w:rPr>
      <w:color w:val="0000FF"/>
      <w:u w:val="single"/>
    </w:rPr>
  </w:style>
  <w:style w:type="paragraph" w:styleId="Bibliografia">
    <w:name w:val="Bibliography"/>
    <w:basedOn w:val="Normal"/>
    <w:semiHidden/>
    <w:rsid w:val="009E01F5"/>
    <w:pPr>
      <w:spacing w:after="120"/>
      <w:ind w:left="567" w:hanging="567"/>
    </w:pPr>
    <w:rPr>
      <w:sz w:val="22"/>
      <w:szCs w:val="22"/>
    </w:rPr>
  </w:style>
  <w:style w:type="paragraph" w:styleId="ndicedeilustraes">
    <w:name w:val="table of figures"/>
    <w:basedOn w:val="Normal"/>
    <w:next w:val="Normal"/>
    <w:autoRedefine/>
    <w:uiPriority w:val="99"/>
    <w:qFormat/>
    <w:rsid w:val="00521B35"/>
    <w:pPr>
      <w:tabs>
        <w:tab w:val="right" w:leader="dot" w:pos="9350"/>
      </w:tabs>
      <w:spacing w:before="80" w:line="240" w:lineRule="auto"/>
      <w:ind w:firstLine="0"/>
      <w:jc w:val="left"/>
    </w:pPr>
    <w:rPr>
      <w:sz w:val="20"/>
    </w:rPr>
  </w:style>
  <w:style w:type="paragraph" w:styleId="Cabealho">
    <w:name w:val="header"/>
    <w:aliases w:val="he,HeaderNN"/>
    <w:basedOn w:val="Normal"/>
    <w:link w:val="CabealhoChar"/>
    <w:uiPriority w:val="99"/>
    <w:rsid w:val="00AD1A38"/>
    <w:pPr>
      <w:tabs>
        <w:tab w:val="center" w:pos="4252"/>
        <w:tab w:val="right" w:pos="8504"/>
      </w:tabs>
    </w:pPr>
  </w:style>
  <w:style w:type="paragraph" w:styleId="Rodap">
    <w:name w:val="footer"/>
    <w:basedOn w:val="Normal"/>
    <w:link w:val="RodapChar"/>
    <w:uiPriority w:val="99"/>
    <w:rsid w:val="00AD1A38"/>
    <w:pPr>
      <w:tabs>
        <w:tab w:val="center" w:pos="4252"/>
        <w:tab w:val="right" w:pos="8504"/>
      </w:tabs>
    </w:pPr>
  </w:style>
  <w:style w:type="table" w:styleId="Tabelacomgrade">
    <w:name w:val="Table Grid"/>
    <w:basedOn w:val="Tabelanormal"/>
    <w:rsid w:val="00AD1A38"/>
    <w:pPr>
      <w:spacing w:before="120" w:after="120" w:line="360" w:lineRule="auto"/>
      <w:ind w:firstLine="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lhadeRosto">
    <w:name w:val="Folha de Rosto"/>
    <w:basedOn w:val="Normal"/>
    <w:next w:val="Normal"/>
    <w:qFormat/>
    <w:rsid w:val="001D4DDE"/>
    <w:pPr>
      <w:spacing w:before="9000" w:after="120"/>
      <w:jc w:val="right"/>
    </w:pPr>
    <w:rPr>
      <w:b/>
      <w:i/>
      <w:caps/>
      <w:snapToGrid w:val="0"/>
      <w:szCs w:val="20"/>
    </w:rPr>
  </w:style>
  <w:style w:type="character" w:styleId="Nmerodepgina">
    <w:name w:val="page number"/>
    <w:basedOn w:val="Fontepargpadro"/>
    <w:rsid w:val="0073781B"/>
  </w:style>
  <w:style w:type="paragraph" w:styleId="Sumrio1">
    <w:name w:val="toc 1"/>
    <w:basedOn w:val="Normal"/>
    <w:next w:val="Normal"/>
    <w:autoRedefine/>
    <w:uiPriority w:val="39"/>
    <w:rsid w:val="00B96F88"/>
    <w:pPr>
      <w:tabs>
        <w:tab w:val="right" w:leader="dot" w:pos="9344"/>
      </w:tabs>
      <w:spacing w:before="80" w:line="240" w:lineRule="auto"/>
      <w:ind w:firstLine="0"/>
    </w:pPr>
    <w:rPr>
      <w:rFonts w:cs="Arial"/>
      <w:b/>
      <w:caps/>
      <w:noProof/>
      <w:sz w:val="22"/>
      <w:szCs w:val="22"/>
    </w:rPr>
  </w:style>
  <w:style w:type="paragraph" w:styleId="Sumrio2">
    <w:name w:val="toc 2"/>
    <w:basedOn w:val="Normal"/>
    <w:next w:val="Normal"/>
    <w:autoRedefine/>
    <w:uiPriority w:val="39"/>
    <w:rsid w:val="00B96F88"/>
    <w:pPr>
      <w:tabs>
        <w:tab w:val="right" w:leader="dot" w:pos="9344"/>
      </w:tabs>
      <w:spacing w:before="80" w:line="240" w:lineRule="auto"/>
      <w:ind w:left="238" w:firstLine="0"/>
    </w:pPr>
    <w:rPr>
      <w:noProof/>
      <w:sz w:val="22"/>
      <w:szCs w:val="22"/>
    </w:rPr>
  </w:style>
  <w:style w:type="paragraph" w:styleId="Sumrio3">
    <w:name w:val="toc 3"/>
    <w:basedOn w:val="Normal"/>
    <w:next w:val="Normal"/>
    <w:autoRedefine/>
    <w:uiPriority w:val="39"/>
    <w:rsid w:val="00B96F88"/>
    <w:pPr>
      <w:tabs>
        <w:tab w:val="right" w:leader="dot" w:pos="9344"/>
      </w:tabs>
      <w:spacing w:before="80" w:line="240" w:lineRule="auto"/>
      <w:ind w:left="482" w:firstLine="0"/>
    </w:pPr>
    <w:rPr>
      <w:i/>
      <w:noProof/>
      <w:sz w:val="22"/>
      <w:szCs w:val="22"/>
    </w:rPr>
  </w:style>
  <w:style w:type="character" w:customStyle="1" w:styleId="FiguraChar1">
    <w:name w:val="Figura Char1"/>
    <w:rsid w:val="007D788A"/>
    <w:rPr>
      <w:rFonts w:ascii="Arial" w:hAnsi="Arial"/>
      <w:b/>
      <w:sz w:val="22"/>
      <w:lang w:val="pt-BR" w:eastAsia="pt-BR" w:bidi="ar-SA"/>
    </w:rPr>
  </w:style>
  <w:style w:type="character" w:styleId="Refdenotaderodap">
    <w:name w:val="footnote reference"/>
    <w:uiPriority w:val="99"/>
    <w:semiHidden/>
    <w:rsid w:val="008C5E67"/>
    <w:rPr>
      <w:vertAlign w:val="superscript"/>
    </w:rPr>
  </w:style>
  <w:style w:type="paragraph" w:styleId="Textodenotaderodap">
    <w:name w:val="footnote text"/>
    <w:basedOn w:val="Normal"/>
    <w:link w:val="TextodenotaderodapChar"/>
    <w:uiPriority w:val="99"/>
    <w:semiHidden/>
    <w:rsid w:val="008C5E67"/>
    <w:pPr>
      <w:spacing w:after="120"/>
    </w:pPr>
    <w:rPr>
      <w:szCs w:val="20"/>
    </w:rPr>
  </w:style>
  <w:style w:type="paragraph" w:customStyle="1" w:styleId="PargrafodaLista1">
    <w:name w:val="Parágrafo da Lista1"/>
    <w:basedOn w:val="Normal"/>
    <w:rsid w:val="00344559"/>
    <w:pPr>
      <w:spacing w:before="0" w:after="200" w:line="276" w:lineRule="auto"/>
      <w:ind w:left="720" w:firstLine="0"/>
      <w:contextualSpacing/>
      <w:jc w:val="left"/>
    </w:pPr>
    <w:rPr>
      <w:szCs w:val="22"/>
      <w:lang w:eastAsia="en-US"/>
    </w:rPr>
  </w:style>
  <w:style w:type="character" w:styleId="CitaoHTML">
    <w:name w:val="HTML Cite"/>
    <w:rsid w:val="00281231"/>
    <w:rPr>
      <w:i w:val="0"/>
      <w:iCs w:val="0"/>
      <w:color w:val="008000"/>
    </w:rPr>
  </w:style>
  <w:style w:type="paragraph" w:styleId="Textodebalo">
    <w:name w:val="Balloon Text"/>
    <w:basedOn w:val="Normal"/>
    <w:link w:val="TextodebaloChar"/>
    <w:rsid w:val="00A30479"/>
    <w:pPr>
      <w:spacing w:before="0" w:line="240" w:lineRule="auto"/>
    </w:pPr>
    <w:rPr>
      <w:rFonts w:ascii="Tahoma" w:hAnsi="Tahoma" w:cs="Tahoma"/>
      <w:sz w:val="16"/>
      <w:szCs w:val="16"/>
    </w:rPr>
  </w:style>
  <w:style w:type="character" w:customStyle="1" w:styleId="TextodebaloChar">
    <w:name w:val="Texto de balão Char"/>
    <w:link w:val="Textodebalo"/>
    <w:rsid w:val="00A30479"/>
    <w:rPr>
      <w:rFonts w:ascii="Tahoma" w:hAnsi="Tahoma" w:cs="Tahoma"/>
      <w:sz w:val="16"/>
      <w:szCs w:val="16"/>
    </w:rPr>
  </w:style>
  <w:style w:type="paragraph" w:customStyle="1" w:styleId="PargrafodaLista2">
    <w:name w:val="Parágrafo da Lista2"/>
    <w:basedOn w:val="Normal"/>
    <w:rsid w:val="005C5D79"/>
    <w:pPr>
      <w:spacing w:before="0" w:after="200" w:line="276" w:lineRule="auto"/>
      <w:ind w:left="720" w:firstLine="0"/>
      <w:contextualSpacing/>
      <w:jc w:val="left"/>
    </w:pPr>
    <w:rPr>
      <w:szCs w:val="22"/>
      <w:lang w:eastAsia="en-US"/>
    </w:rPr>
  </w:style>
  <w:style w:type="paragraph" w:customStyle="1" w:styleId="Normal1">
    <w:name w:val="Normal1"/>
    <w:basedOn w:val="Normal"/>
    <w:rsid w:val="005C5D79"/>
    <w:pPr>
      <w:spacing w:after="120"/>
    </w:pPr>
    <w:rPr>
      <w:szCs w:val="20"/>
    </w:rPr>
  </w:style>
  <w:style w:type="paragraph" w:styleId="PargrafodaLista">
    <w:name w:val="List Paragraph"/>
    <w:aliases w:val="Alinea 1"/>
    <w:basedOn w:val="Normal"/>
    <w:link w:val="PargrafodaListaChar"/>
    <w:uiPriority w:val="34"/>
    <w:qFormat/>
    <w:rsid w:val="00E2532A"/>
    <w:pPr>
      <w:ind w:left="720"/>
      <w:contextualSpacing/>
    </w:pPr>
  </w:style>
  <w:style w:type="character" w:customStyle="1" w:styleId="RodapChar">
    <w:name w:val="Rodapé Char"/>
    <w:link w:val="Rodap"/>
    <w:uiPriority w:val="99"/>
    <w:rsid w:val="00D51991"/>
    <w:rPr>
      <w:rFonts w:ascii="Arial" w:hAnsi="Arial"/>
      <w:sz w:val="24"/>
      <w:szCs w:val="24"/>
    </w:rPr>
  </w:style>
  <w:style w:type="paragraph" w:customStyle="1" w:styleId="tabela1">
    <w:name w:val="tabela1"/>
    <w:basedOn w:val="Figura"/>
    <w:next w:val="Normal"/>
    <w:qFormat/>
    <w:rsid w:val="00247678"/>
    <w:pPr>
      <w:autoSpaceDE w:val="0"/>
      <w:autoSpaceDN w:val="0"/>
      <w:adjustRightInd w:val="0"/>
      <w:spacing w:before="60" w:after="60"/>
    </w:pPr>
    <w:rPr>
      <w:rFonts w:cs="Arial"/>
      <w:noProof/>
      <w:spacing w:val="-6"/>
      <w:szCs w:val="20"/>
    </w:rPr>
  </w:style>
  <w:style w:type="character" w:customStyle="1" w:styleId="Ttulo4Char">
    <w:name w:val="Título 4 Char"/>
    <w:link w:val="Ttulo4"/>
    <w:uiPriority w:val="9"/>
    <w:rsid w:val="00837425"/>
    <w:rPr>
      <w:rFonts w:ascii="Arial" w:hAnsi="Arial"/>
      <w:b/>
      <w:sz w:val="24"/>
      <w:u w:val="single"/>
    </w:rPr>
  </w:style>
  <w:style w:type="character" w:customStyle="1" w:styleId="PargrafodaListaChar">
    <w:name w:val="Parágrafo da Lista Char"/>
    <w:aliases w:val="Alinea 1 Char"/>
    <w:link w:val="PargrafodaLista"/>
    <w:uiPriority w:val="34"/>
    <w:rsid w:val="00391C19"/>
    <w:rPr>
      <w:rFonts w:ascii="Arial" w:hAnsi="Arial"/>
      <w:sz w:val="24"/>
      <w:szCs w:val="24"/>
    </w:rPr>
  </w:style>
  <w:style w:type="paragraph" w:styleId="Ttulo">
    <w:name w:val="Title"/>
    <w:basedOn w:val="Normal"/>
    <w:next w:val="Normal"/>
    <w:link w:val="TtuloChar"/>
    <w:qFormat/>
    <w:rsid w:val="0026775F"/>
    <w:pPr>
      <w:spacing w:before="240" w:after="60"/>
      <w:jc w:val="center"/>
      <w:outlineLvl w:val="0"/>
    </w:pPr>
    <w:rPr>
      <w:b/>
      <w:bCs/>
      <w:kern w:val="28"/>
      <w:szCs w:val="32"/>
    </w:rPr>
  </w:style>
  <w:style w:type="character" w:customStyle="1" w:styleId="TtuloChar">
    <w:name w:val="Título Char"/>
    <w:link w:val="Ttulo"/>
    <w:rsid w:val="0026775F"/>
    <w:rPr>
      <w:rFonts w:ascii="Arial" w:hAnsi="Arial"/>
      <w:b/>
      <w:bCs/>
      <w:kern w:val="28"/>
      <w:sz w:val="24"/>
      <w:szCs w:val="32"/>
    </w:rPr>
  </w:style>
  <w:style w:type="paragraph" w:styleId="Legenda">
    <w:name w:val="caption"/>
    <w:basedOn w:val="Normal"/>
    <w:next w:val="Normal"/>
    <w:unhideWhenUsed/>
    <w:qFormat/>
    <w:rsid w:val="00920F85"/>
    <w:pPr>
      <w:spacing w:before="0" w:after="200" w:line="240" w:lineRule="auto"/>
    </w:pPr>
    <w:rPr>
      <w:i/>
      <w:iCs/>
      <w:sz w:val="18"/>
      <w:szCs w:val="18"/>
    </w:rPr>
  </w:style>
  <w:style w:type="character" w:customStyle="1" w:styleId="Ttulo5Char">
    <w:name w:val="Título 5 Char"/>
    <w:basedOn w:val="Fontepargpadro"/>
    <w:link w:val="Ttulo5"/>
    <w:rsid w:val="00414B70"/>
    <w:rPr>
      <w:rFonts w:ascii="Arial" w:hAnsi="Arial"/>
      <w:b/>
      <w:sz w:val="24"/>
    </w:rPr>
  </w:style>
  <w:style w:type="paragraph" w:customStyle="1" w:styleId="Marc1">
    <w:name w:val="Marc1"/>
    <w:basedOn w:val="Normal"/>
    <w:link w:val="Marc1Char"/>
    <w:rsid w:val="00837425"/>
    <w:pPr>
      <w:numPr>
        <w:numId w:val="1"/>
      </w:numPr>
    </w:pPr>
    <w:rPr>
      <w:sz w:val="22"/>
      <w:szCs w:val="20"/>
      <w:lang w:val="x-none" w:eastAsia="x-none"/>
    </w:rPr>
  </w:style>
  <w:style w:type="character" w:customStyle="1" w:styleId="Marc1Char">
    <w:name w:val="Marc1 Char"/>
    <w:link w:val="Marc1"/>
    <w:rsid w:val="00837425"/>
    <w:rPr>
      <w:rFonts w:ascii="Arial" w:hAnsi="Arial"/>
      <w:sz w:val="22"/>
      <w:lang w:val="x-none" w:eastAsia="x-none"/>
    </w:rPr>
  </w:style>
  <w:style w:type="character" w:styleId="nfase">
    <w:name w:val="Emphasis"/>
    <w:basedOn w:val="Fontepargpadro"/>
    <w:qFormat/>
    <w:rsid w:val="00DB45B7"/>
    <w:rPr>
      <w:i/>
      <w:iCs/>
    </w:rPr>
  </w:style>
  <w:style w:type="character" w:styleId="Forte">
    <w:name w:val="Strong"/>
    <w:basedOn w:val="Fontepargpadro"/>
    <w:uiPriority w:val="22"/>
    <w:qFormat/>
    <w:rsid w:val="00CC7720"/>
    <w:rPr>
      <w:b/>
      <w:bCs/>
    </w:rPr>
  </w:style>
  <w:style w:type="paragraph" w:styleId="NormalWeb">
    <w:name w:val="Normal (Web)"/>
    <w:basedOn w:val="Normal"/>
    <w:uiPriority w:val="99"/>
    <w:unhideWhenUsed/>
    <w:rsid w:val="00C15EF6"/>
    <w:pPr>
      <w:spacing w:before="100" w:beforeAutospacing="1" w:after="100" w:afterAutospacing="1" w:line="240" w:lineRule="auto"/>
      <w:ind w:firstLine="0"/>
      <w:jc w:val="left"/>
    </w:pPr>
    <w:rPr>
      <w:rFonts w:ascii="Times New Roman" w:hAnsi="Times New Roman"/>
    </w:rPr>
  </w:style>
  <w:style w:type="paragraph" w:customStyle="1" w:styleId="Pargrafo">
    <w:name w:val="Parágrafo"/>
    <w:basedOn w:val="Normal"/>
    <w:rsid w:val="00C15EF6"/>
    <w:pPr>
      <w:spacing w:after="120"/>
    </w:pPr>
    <w:rPr>
      <w:rFonts w:ascii="Times New Roman" w:hAnsi="Times New Roman"/>
      <w:szCs w:val="20"/>
    </w:rPr>
  </w:style>
  <w:style w:type="paragraph" w:customStyle="1" w:styleId="Default">
    <w:name w:val="Default"/>
    <w:rsid w:val="00C15EF6"/>
    <w:pPr>
      <w:autoSpaceDE w:val="0"/>
      <w:autoSpaceDN w:val="0"/>
      <w:adjustRightInd w:val="0"/>
    </w:pPr>
    <w:rPr>
      <w:rFonts w:ascii="Arial" w:hAnsi="Arial" w:cs="Arial"/>
      <w:color w:val="000000"/>
      <w:sz w:val="24"/>
      <w:szCs w:val="24"/>
    </w:rPr>
  </w:style>
  <w:style w:type="character" w:styleId="HiperlinkVisitado">
    <w:name w:val="FollowedHyperlink"/>
    <w:basedOn w:val="Fontepargpadro"/>
    <w:uiPriority w:val="99"/>
    <w:unhideWhenUsed/>
    <w:rsid w:val="00C15EF6"/>
    <w:rPr>
      <w:color w:val="954F72" w:themeColor="followedHyperlink"/>
      <w:u w:val="single"/>
    </w:rPr>
  </w:style>
  <w:style w:type="character" w:customStyle="1" w:styleId="Ttulo3Char">
    <w:name w:val="Título 3 Char"/>
    <w:basedOn w:val="Fontepargpadro"/>
    <w:link w:val="Ttulo3"/>
    <w:rsid w:val="00352D49"/>
    <w:rPr>
      <w:rFonts w:ascii="Arial" w:hAnsi="Arial" w:cs="Arial"/>
      <w:b/>
      <w:bCs/>
      <w:i/>
      <w:sz w:val="24"/>
      <w:szCs w:val="26"/>
    </w:rPr>
  </w:style>
  <w:style w:type="paragraph" w:styleId="Corpodetexto">
    <w:name w:val="Body Text"/>
    <w:basedOn w:val="Normal"/>
    <w:link w:val="CorpodetextoChar"/>
    <w:rsid w:val="002A0BB4"/>
    <w:pPr>
      <w:spacing w:after="120"/>
    </w:pPr>
    <w:rPr>
      <w:szCs w:val="20"/>
      <w:lang w:val="x-none" w:eastAsia="x-none"/>
    </w:rPr>
  </w:style>
  <w:style w:type="character" w:customStyle="1" w:styleId="CorpodetextoChar">
    <w:name w:val="Corpo de texto Char"/>
    <w:basedOn w:val="Fontepargpadro"/>
    <w:link w:val="Corpodetexto"/>
    <w:rsid w:val="002A0BB4"/>
    <w:rPr>
      <w:rFonts w:ascii="Arial" w:hAnsi="Arial"/>
      <w:sz w:val="24"/>
      <w:lang w:val="x-none" w:eastAsia="x-none"/>
    </w:rPr>
  </w:style>
  <w:style w:type="paragraph" w:customStyle="1" w:styleId="CorpoTexto10">
    <w:name w:val="CorpoTexto10"/>
    <w:basedOn w:val="Normal"/>
    <w:qFormat/>
    <w:rsid w:val="0063057B"/>
    <w:pPr>
      <w:spacing w:after="120" w:line="240" w:lineRule="auto"/>
    </w:pPr>
    <w:rPr>
      <w:sz w:val="20"/>
    </w:rPr>
  </w:style>
  <w:style w:type="paragraph" w:customStyle="1" w:styleId="FOLHADEROSTO0">
    <w:name w:val="FOLHA DE ROSTO"/>
    <w:basedOn w:val="Normal"/>
    <w:qFormat/>
    <w:rsid w:val="004359A1"/>
    <w:pPr>
      <w:spacing w:before="8000"/>
      <w:ind w:firstLine="0"/>
      <w:jc w:val="right"/>
    </w:pPr>
    <w:rPr>
      <w:b/>
      <w:i/>
      <w:caps/>
    </w:rPr>
  </w:style>
  <w:style w:type="paragraph" w:customStyle="1" w:styleId="EstilotextoMTN">
    <w:name w:val="Estilo texto MTN"/>
    <w:basedOn w:val="Normal"/>
    <w:rsid w:val="00DB126E"/>
    <w:pPr>
      <w:spacing w:after="120"/>
    </w:pPr>
    <w:rPr>
      <w:szCs w:val="20"/>
    </w:rPr>
  </w:style>
  <w:style w:type="character" w:customStyle="1" w:styleId="TextodenotaderodapChar">
    <w:name w:val="Texto de nota de rodapé Char"/>
    <w:link w:val="Textodenotaderodap"/>
    <w:uiPriority w:val="99"/>
    <w:semiHidden/>
    <w:rsid w:val="001C1431"/>
    <w:rPr>
      <w:rFonts w:ascii="Arial" w:hAnsi="Arial"/>
      <w:sz w:val="24"/>
    </w:rPr>
  </w:style>
  <w:style w:type="character" w:customStyle="1" w:styleId="CabealhoChar">
    <w:name w:val="Cabeçalho Char"/>
    <w:aliases w:val="he Char,HeaderNN Char"/>
    <w:basedOn w:val="Fontepargpadro"/>
    <w:link w:val="Cabealho"/>
    <w:uiPriority w:val="99"/>
    <w:rsid w:val="00565BA7"/>
    <w:rPr>
      <w:rFonts w:ascii="Arial" w:hAnsi="Arial"/>
      <w:sz w:val="24"/>
      <w:szCs w:val="24"/>
    </w:rPr>
  </w:style>
  <w:style w:type="character" w:customStyle="1" w:styleId="Ttulo2Char">
    <w:name w:val="Título 2 Char"/>
    <w:basedOn w:val="Fontepargpadro"/>
    <w:link w:val="Ttulo2"/>
    <w:rsid w:val="00352D49"/>
    <w:rPr>
      <w:rFonts w:ascii="Arial" w:hAnsi="Arial" w:cs="Arial"/>
      <w:b/>
      <w:bCs/>
      <w:iCs/>
      <w:sz w:val="24"/>
      <w:szCs w:val="24"/>
    </w:rPr>
  </w:style>
  <w:style w:type="paragraph" w:customStyle="1" w:styleId="FolhaRosto">
    <w:name w:val="Folha Rosto"/>
    <w:basedOn w:val="Normal"/>
    <w:next w:val="Normal"/>
    <w:rsid w:val="006C7E9F"/>
    <w:pPr>
      <w:spacing w:before="9000" w:after="120"/>
      <w:ind w:firstLine="0"/>
      <w:jc w:val="right"/>
    </w:pPr>
    <w:rPr>
      <w:b/>
      <w:i/>
      <w:szCs w:val="20"/>
    </w:rPr>
  </w:style>
  <w:style w:type="paragraph" w:styleId="Recuodecorpodetexto3">
    <w:name w:val="Body Text Indent 3"/>
    <w:basedOn w:val="Normal"/>
    <w:link w:val="Recuodecorpodetexto3Char"/>
    <w:semiHidden/>
    <w:unhideWhenUsed/>
    <w:rsid w:val="0043785B"/>
    <w:pPr>
      <w:spacing w:after="120"/>
      <w:ind w:left="360"/>
    </w:pPr>
    <w:rPr>
      <w:sz w:val="16"/>
      <w:szCs w:val="16"/>
    </w:rPr>
  </w:style>
  <w:style w:type="character" w:customStyle="1" w:styleId="Recuodecorpodetexto3Char">
    <w:name w:val="Recuo de corpo de texto 3 Char"/>
    <w:basedOn w:val="Fontepargpadro"/>
    <w:link w:val="Recuodecorpodetexto3"/>
    <w:semiHidden/>
    <w:rsid w:val="0043785B"/>
    <w:rPr>
      <w:rFonts w:ascii="Arial" w:hAnsi="Arial"/>
      <w:sz w:val="16"/>
      <w:szCs w:val="16"/>
    </w:rPr>
  </w:style>
  <w:style w:type="paragraph" w:styleId="Corpodetexto3">
    <w:name w:val="Body Text 3"/>
    <w:basedOn w:val="Normal"/>
    <w:link w:val="Corpodetexto3Char"/>
    <w:semiHidden/>
    <w:unhideWhenUsed/>
    <w:rsid w:val="0043785B"/>
    <w:pPr>
      <w:spacing w:after="120"/>
    </w:pPr>
    <w:rPr>
      <w:sz w:val="16"/>
      <w:szCs w:val="16"/>
    </w:rPr>
  </w:style>
  <w:style w:type="character" w:customStyle="1" w:styleId="Corpodetexto3Char">
    <w:name w:val="Corpo de texto 3 Char"/>
    <w:basedOn w:val="Fontepargpadro"/>
    <w:link w:val="Corpodetexto3"/>
    <w:semiHidden/>
    <w:rsid w:val="0043785B"/>
    <w:rPr>
      <w:rFonts w:ascii="Arial" w:hAnsi="Arial"/>
      <w:sz w:val="16"/>
      <w:szCs w:val="16"/>
    </w:rPr>
  </w:style>
  <w:style w:type="paragraph" w:customStyle="1" w:styleId="textojustificado">
    <w:name w:val="texto_justificado"/>
    <w:basedOn w:val="Normal"/>
    <w:rsid w:val="009164B0"/>
    <w:pPr>
      <w:spacing w:before="100" w:beforeAutospacing="1" w:after="100" w:afterAutospacing="1"/>
    </w:pPr>
  </w:style>
  <w:style w:type="paragraph" w:styleId="CabealhodoSumrio">
    <w:name w:val="TOC Heading"/>
    <w:basedOn w:val="Ttulo1"/>
    <w:next w:val="Normal"/>
    <w:uiPriority w:val="39"/>
    <w:unhideWhenUsed/>
    <w:qFormat/>
    <w:rsid w:val="00F15D50"/>
    <w:pPr>
      <w:keepLines/>
      <w:spacing w:before="240" w:after="0"/>
      <w:ind w:firstLine="709"/>
      <w:outlineLvl w:val="9"/>
    </w:pPr>
    <w:rPr>
      <w:rFonts w:asciiTheme="majorHAnsi" w:eastAsiaTheme="majorEastAsia" w:hAnsiTheme="majorHAnsi" w:cstheme="majorBidi"/>
      <w:b w:val="0"/>
      <w:bCs w:val="0"/>
      <w:caps w:val="0"/>
      <w:color w:val="2E74B5" w:themeColor="accent1" w:themeShade="BF"/>
      <w:kern w:val="0"/>
      <w:sz w:val="32"/>
      <w:szCs w:val="32"/>
    </w:rPr>
  </w:style>
  <w:style w:type="numbering" w:customStyle="1" w:styleId="Estilo1">
    <w:name w:val="Estilo1"/>
    <w:uiPriority w:val="99"/>
    <w:rsid w:val="00A72F8A"/>
    <w:pPr>
      <w:numPr>
        <w:numId w:val="2"/>
      </w:numPr>
    </w:pPr>
  </w:style>
  <w:style w:type="character" w:styleId="Refdecomentrio">
    <w:name w:val="annotation reference"/>
    <w:basedOn w:val="Fontepargpadro"/>
    <w:semiHidden/>
    <w:unhideWhenUsed/>
    <w:rsid w:val="007F0CDA"/>
    <w:rPr>
      <w:sz w:val="16"/>
      <w:szCs w:val="16"/>
    </w:rPr>
  </w:style>
  <w:style w:type="paragraph" w:styleId="Textodecomentrio">
    <w:name w:val="annotation text"/>
    <w:basedOn w:val="Normal"/>
    <w:link w:val="TextodecomentrioChar"/>
    <w:semiHidden/>
    <w:unhideWhenUsed/>
    <w:rsid w:val="007F0CDA"/>
    <w:pPr>
      <w:spacing w:line="240" w:lineRule="auto"/>
    </w:pPr>
    <w:rPr>
      <w:sz w:val="20"/>
      <w:szCs w:val="20"/>
    </w:rPr>
  </w:style>
  <w:style w:type="character" w:customStyle="1" w:styleId="TextodecomentrioChar">
    <w:name w:val="Texto de comentário Char"/>
    <w:basedOn w:val="Fontepargpadro"/>
    <w:link w:val="Textodecomentrio"/>
    <w:semiHidden/>
    <w:rsid w:val="007F0CDA"/>
    <w:rPr>
      <w:rFonts w:ascii="Arial" w:hAnsi="Arial"/>
    </w:rPr>
  </w:style>
  <w:style w:type="paragraph" w:styleId="Assuntodocomentrio">
    <w:name w:val="annotation subject"/>
    <w:basedOn w:val="Textodecomentrio"/>
    <w:next w:val="Textodecomentrio"/>
    <w:link w:val="AssuntodocomentrioChar"/>
    <w:semiHidden/>
    <w:unhideWhenUsed/>
    <w:rsid w:val="007F0CDA"/>
    <w:rPr>
      <w:b/>
      <w:bCs/>
    </w:rPr>
  </w:style>
  <w:style w:type="character" w:customStyle="1" w:styleId="AssuntodocomentrioChar">
    <w:name w:val="Assunto do comentário Char"/>
    <w:basedOn w:val="TextodecomentrioChar"/>
    <w:link w:val="Assuntodocomentrio"/>
    <w:semiHidden/>
    <w:rsid w:val="007F0CDA"/>
    <w:rPr>
      <w:rFonts w:ascii="Arial" w:hAnsi="Arial"/>
      <w:b/>
      <w:bCs/>
    </w:rPr>
  </w:style>
  <w:style w:type="character" w:customStyle="1" w:styleId="WW8Num1z0">
    <w:name w:val="WW8Num1z0"/>
    <w:rsid w:val="00C9691A"/>
  </w:style>
  <w:style w:type="character" w:customStyle="1" w:styleId="WW8Num1z1">
    <w:name w:val="WW8Num1z1"/>
    <w:rsid w:val="00C9691A"/>
  </w:style>
  <w:style w:type="character" w:customStyle="1" w:styleId="WW8Num1z2">
    <w:name w:val="WW8Num1z2"/>
    <w:rsid w:val="00C9691A"/>
  </w:style>
  <w:style w:type="character" w:customStyle="1" w:styleId="WW8Num1z3">
    <w:name w:val="WW8Num1z3"/>
    <w:rsid w:val="00C9691A"/>
  </w:style>
  <w:style w:type="character" w:customStyle="1" w:styleId="WW8Num1z4">
    <w:name w:val="WW8Num1z4"/>
    <w:rsid w:val="00C9691A"/>
  </w:style>
  <w:style w:type="character" w:customStyle="1" w:styleId="WW8Num1z5">
    <w:name w:val="WW8Num1z5"/>
    <w:rsid w:val="00C9691A"/>
  </w:style>
  <w:style w:type="character" w:customStyle="1" w:styleId="WW8Num1z6">
    <w:name w:val="WW8Num1z6"/>
    <w:rsid w:val="00C9691A"/>
  </w:style>
  <w:style w:type="character" w:customStyle="1" w:styleId="WW8Num1z7">
    <w:name w:val="WW8Num1z7"/>
    <w:rsid w:val="00C9691A"/>
  </w:style>
  <w:style w:type="character" w:customStyle="1" w:styleId="WW8Num1z8">
    <w:name w:val="WW8Num1z8"/>
    <w:rsid w:val="00C9691A"/>
  </w:style>
  <w:style w:type="character" w:customStyle="1" w:styleId="WW8Num2z0">
    <w:name w:val="WW8Num2z0"/>
    <w:rsid w:val="00C9691A"/>
    <w:rPr>
      <w:rFonts w:ascii="Symbol" w:hAnsi="Symbol" w:cs="Symbol"/>
    </w:rPr>
  </w:style>
  <w:style w:type="character" w:customStyle="1" w:styleId="WW8Num2z1">
    <w:name w:val="WW8Num2z1"/>
    <w:rsid w:val="00C9691A"/>
    <w:rPr>
      <w:rFonts w:ascii="Courier New" w:hAnsi="Courier New" w:cs="Courier New"/>
    </w:rPr>
  </w:style>
  <w:style w:type="character" w:customStyle="1" w:styleId="WW8Num2z2">
    <w:name w:val="WW8Num2z2"/>
    <w:rsid w:val="00C9691A"/>
    <w:rPr>
      <w:rFonts w:ascii="Wingdings" w:hAnsi="Wingdings" w:cs="Wingdings"/>
    </w:rPr>
  </w:style>
  <w:style w:type="character" w:customStyle="1" w:styleId="Fontepargpadro6">
    <w:name w:val="Fonte parág. padrão6"/>
    <w:rsid w:val="00C9691A"/>
  </w:style>
  <w:style w:type="character" w:customStyle="1" w:styleId="Fontepargpadro5">
    <w:name w:val="Fonte parág. padrão5"/>
    <w:rsid w:val="00C9691A"/>
  </w:style>
  <w:style w:type="character" w:customStyle="1" w:styleId="Fontepargpadro4">
    <w:name w:val="Fonte parág. padrão4"/>
    <w:rsid w:val="00C9691A"/>
  </w:style>
  <w:style w:type="character" w:customStyle="1" w:styleId="Fontepargpadro3">
    <w:name w:val="Fonte parág. padrão3"/>
    <w:rsid w:val="00C9691A"/>
  </w:style>
  <w:style w:type="character" w:customStyle="1" w:styleId="Fontepargpadro2">
    <w:name w:val="Fonte parág. padrão2"/>
    <w:rsid w:val="00C9691A"/>
  </w:style>
  <w:style w:type="character" w:customStyle="1" w:styleId="WW8Num3z0">
    <w:name w:val="WW8Num3z0"/>
    <w:rsid w:val="00C9691A"/>
    <w:rPr>
      <w:rFonts w:hint="default"/>
    </w:rPr>
  </w:style>
  <w:style w:type="character" w:customStyle="1" w:styleId="WW8Num4z0">
    <w:name w:val="WW8Num4z0"/>
    <w:rsid w:val="00C9691A"/>
    <w:rPr>
      <w:rFonts w:hint="default"/>
    </w:rPr>
  </w:style>
  <w:style w:type="character" w:customStyle="1" w:styleId="WW8Num4z1">
    <w:name w:val="WW8Num4z1"/>
    <w:rsid w:val="00C9691A"/>
  </w:style>
  <w:style w:type="character" w:customStyle="1" w:styleId="WW8Num4z2">
    <w:name w:val="WW8Num4z2"/>
    <w:rsid w:val="00C9691A"/>
  </w:style>
  <w:style w:type="character" w:customStyle="1" w:styleId="WW8Num4z3">
    <w:name w:val="WW8Num4z3"/>
    <w:rsid w:val="00C9691A"/>
  </w:style>
  <w:style w:type="character" w:customStyle="1" w:styleId="WW8Num4z4">
    <w:name w:val="WW8Num4z4"/>
    <w:rsid w:val="00C9691A"/>
  </w:style>
  <w:style w:type="character" w:customStyle="1" w:styleId="WW8Num4z5">
    <w:name w:val="WW8Num4z5"/>
    <w:rsid w:val="00C9691A"/>
  </w:style>
  <w:style w:type="character" w:customStyle="1" w:styleId="WW8Num4z6">
    <w:name w:val="WW8Num4z6"/>
    <w:rsid w:val="00C9691A"/>
  </w:style>
  <w:style w:type="character" w:customStyle="1" w:styleId="WW8Num4z7">
    <w:name w:val="WW8Num4z7"/>
    <w:rsid w:val="00C9691A"/>
  </w:style>
  <w:style w:type="character" w:customStyle="1" w:styleId="WW8Num4z8">
    <w:name w:val="WW8Num4z8"/>
    <w:rsid w:val="00C9691A"/>
  </w:style>
  <w:style w:type="character" w:customStyle="1" w:styleId="WW8Num5z0">
    <w:name w:val="WW8Num5z0"/>
    <w:rsid w:val="00C9691A"/>
    <w:rPr>
      <w:rFonts w:hint="default"/>
    </w:rPr>
  </w:style>
  <w:style w:type="character" w:customStyle="1" w:styleId="WW8Num5z1">
    <w:name w:val="WW8Num5z1"/>
    <w:rsid w:val="00C9691A"/>
  </w:style>
  <w:style w:type="character" w:customStyle="1" w:styleId="WW8Num5z2">
    <w:name w:val="WW8Num5z2"/>
    <w:rsid w:val="00C9691A"/>
  </w:style>
  <w:style w:type="character" w:customStyle="1" w:styleId="WW8Num5z3">
    <w:name w:val="WW8Num5z3"/>
    <w:rsid w:val="00C9691A"/>
  </w:style>
  <w:style w:type="character" w:customStyle="1" w:styleId="WW8Num5z4">
    <w:name w:val="WW8Num5z4"/>
    <w:rsid w:val="00C9691A"/>
  </w:style>
  <w:style w:type="character" w:customStyle="1" w:styleId="WW8Num5z5">
    <w:name w:val="WW8Num5z5"/>
    <w:rsid w:val="00C9691A"/>
  </w:style>
  <w:style w:type="character" w:customStyle="1" w:styleId="WW8Num5z6">
    <w:name w:val="WW8Num5z6"/>
    <w:rsid w:val="00C9691A"/>
  </w:style>
  <w:style w:type="character" w:customStyle="1" w:styleId="WW8Num5z7">
    <w:name w:val="WW8Num5z7"/>
    <w:rsid w:val="00C9691A"/>
  </w:style>
  <w:style w:type="character" w:customStyle="1" w:styleId="WW8Num5z8">
    <w:name w:val="WW8Num5z8"/>
    <w:rsid w:val="00C9691A"/>
  </w:style>
  <w:style w:type="character" w:customStyle="1" w:styleId="WW8Num6z0">
    <w:name w:val="WW8Num6z0"/>
    <w:rsid w:val="00C9691A"/>
    <w:rPr>
      <w:rFonts w:hint="default"/>
    </w:rPr>
  </w:style>
  <w:style w:type="character" w:customStyle="1" w:styleId="WW8Num7z0">
    <w:name w:val="WW8Num7z0"/>
    <w:rsid w:val="00C9691A"/>
    <w:rPr>
      <w:rFonts w:hint="default"/>
    </w:rPr>
  </w:style>
  <w:style w:type="character" w:customStyle="1" w:styleId="WW8Num7z1">
    <w:name w:val="WW8Num7z1"/>
    <w:rsid w:val="00C9691A"/>
  </w:style>
  <w:style w:type="character" w:customStyle="1" w:styleId="WW8Num7z2">
    <w:name w:val="WW8Num7z2"/>
    <w:rsid w:val="00C9691A"/>
  </w:style>
  <w:style w:type="character" w:customStyle="1" w:styleId="WW8Num7z3">
    <w:name w:val="WW8Num7z3"/>
    <w:rsid w:val="00C9691A"/>
  </w:style>
  <w:style w:type="character" w:customStyle="1" w:styleId="WW8Num7z4">
    <w:name w:val="WW8Num7z4"/>
    <w:rsid w:val="00C9691A"/>
  </w:style>
  <w:style w:type="character" w:customStyle="1" w:styleId="WW8Num7z5">
    <w:name w:val="WW8Num7z5"/>
    <w:rsid w:val="00C9691A"/>
  </w:style>
  <w:style w:type="character" w:customStyle="1" w:styleId="WW8Num7z6">
    <w:name w:val="WW8Num7z6"/>
    <w:rsid w:val="00C9691A"/>
  </w:style>
  <w:style w:type="character" w:customStyle="1" w:styleId="WW8Num7z7">
    <w:name w:val="WW8Num7z7"/>
    <w:rsid w:val="00C9691A"/>
  </w:style>
  <w:style w:type="character" w:customStyle="1" w:styleId="WW8Num7z8">
    <w:name w:val="WW8Num7z8"/>
    <w:rsid w:val="00C9691A"/>
  </w:style>
  <w:style w:type="character" w:customStyle="1" w:styleId="WW8Num8z0">
    <w:name w:val="WW8Num8z0"/>
    <w:rsid w:val="00C9691A"/>
    <w:rPr>
      <w:rFonts w:hint="default"/>
    </w:rPr>
  </w:style>
  <w:style w:type="character" w:customStyle="1" w:styleId="WW8Num8z1">
    <w:name w:val="WW8Num8z1"/>
    <w:rsid w:val="00C9691A"/>
  </w:style>
  <w:style w:type="character" w:customStyle="1" w:styleId="WW8Num8z2">
    <w:name w:val="WW8Num8z2"/>
    <w:rsid w:val="00C9691A"/>
  </w:style>
  <w:style w:type="character" w:customStyle="1" w:styleId="WW8Num8z3">
    <w:name w:val="WW8Num8z3"/>
    <w:rsid w:val="00C9691A"/>
  </w:style>
  <w:style w:type="character" w:customStyle="1" w:styleId="WW8Num8z4">
    <w:name w:val="WW8Num8z4"/>
    <w:rsid w:val="00C9691A"/>
  </w:style>
  <w:style w:type="character" w:customStyle="1" w:styleId="WW8Num8z5">
    <w:name w:val="WW8Num8z5"/>
    <w:rsid w:val="00C9691A"/>
  </w:style>
  <w:style w:type="character" w:customStyle="1" w:styleId="WW8Num8z6">
    <w:name w:val="WW8Num8z6"/>
    <w:rsid w:val="00C9691A"/>
  </w:style>
  <w:style w:type="character" w:customStyle="1" w:styleId="WW8Num8z7">
    <w:name w:val="WW8Num8z7"/>
    <w:rsid w:val="00C9691A"/>
  </w:style>
  <w:style w:type="character" w:customStyle="1" w:styleId="WW8Num8z8">
    <w:name w:val="WW8Num8z8"/>
    <w:rsid w:val="00C9691A"/>
  </w:style>
  <w:style w:type="character" w:customStyle="1" w:styleId="WW8Num9z0">
    <w:name w:val="WW8Num9z0"/>
    <w:rsid w:val="00C9691A"/>
    <w:rPr>
      <w:rFonts w:hint="default"/>
    </w:rPr>
  </w:style>
  <w:style w:type="character" w:customStyle="1" w:styleId="WW8Num10z0">
    <w:name w:val="WW8Num10z0"/>
    <w:rsid w:val="00C9691A"/>
    <w:rPr>
      <w:rFonts w:hint="default"/>
    </w:rPr>
  </w:style>
  <w:style w:type="character" w:customStyle="1" w:styleId="WW8Num11z0">
    <w:name w:val="WW8Num11z0"/>
    <w:rsid w:val="00C9691A"/>
    <w:rPr>
      <w:rFonts w:hint="default"/>
    </w:rPr>
  </w:style>
  <w:style w:type="character" w:customStyle="1" w:styleId="WW8Num11z1">
    <w:name w:val="WW8Num11z1"/>
    <w:rsid w:val="00C9691A"/>
  </w:style>
  <w:style w:type="character" w:customStyle="1" w:styleId="WW8Num11z2">
    <w:name w:val="WW8Num11z2"/>
    <w:rsid w:val="00C9691A"/>
  </w:style>
  <w:style w:type="character" w:customStyle="1" w:styleId="WW8Num11z3">
    <w:name w:val="WW8Num11z3"/>
    <w:rsid w:val="00C9691A"/>
  </w:style>
  <w:style w:type="character" w:customStyle="1" w:styleId="WW8Num11z4">
    <w:name w:val="WW8Num11z4"/>
    <w:rsid w:val="00C9691A"/>
  </w:style>
  <w:style w:type="character" w:customStyle="1" w:styleId="WW8Num11z5">
    <w:name w:val="WW8Num11z5"/>
    <w:rsid w:val="00C9691A"/>
  </w:style>
  <w:style w:type="character" w:customStyle="1" w:styleId="WW8Num11z6">
    <w:name w:val="WW8Num11z6"/>
    <w:rsid w:val="00C9691A"/>
  </w:style>
  <w:style w:type="character" w:customStyle="1" w:styleId="WW8Num11z7">
    <w:name w:val="WW8Num11z7"/>
    <w:rsid w:val="00C9691A"/>
  </w:style>
  <w:style w:type="character" w:customStyle="1" w:styleId="WW8Num11z8">
    <w:name w:val="WW8Num11z8"/>
    <w:rsid w:val="00C9691A"/>
  </w:style>
  <w:style w:type="character" w:customStyle="1" w:styleId="WW8Num12z0">
    <w:name w:val="WW8Num12z0"/>
    <w:rsid w:val="00C9691A"/>
    <w:rPr>
      <w:rFonts w:hint="default"/>
    </w:rPr>
  </w:style>
  <w:style w:type="character" w:customStyle="1" w:styleId="WW8Num12z1">
    <w:name w:val="WW8Num12z1"/>
    <w:rsid w:val="00C9691A"/>
  </w:style>
  <w:style w:type="character" w:customStyle="1" w:styleId="WW8Num12z2">
    <w:name w:val="WW8Num12z2"/>
    <w:rsid w:val="00C9691A"/>
  </w:style>
  <w:style w:type="character" w:customStyle="1" w:styleId="WW8Num12z3">
    <w:name w:val="WW8Num12z3"/>
    <w:rsid w:val="00C9691A"/>
  </w:style>
  <w:style w:type="character" w:customStyle="1" w:styleId="WW8Num12z4">
    <w:name w:val="WW8Num12z4"/>
    <w:rsid w:val="00C9691A"/>
  </w:style>
  <w:style w:type="character" w:customStyle="1" w:styleId="WW8Num12z5">
    <w:name w:val="WW8Num12z5"/>
    <w:rsid w:val="00C9691A"/>
  </w:style>
  <w:style w:type="character" w:customStyle="1" w:styleId="WW8Num12z6">
    <w:name w:val="WW8Num12z6"/>
    <w:rsid w:val="00C9691A"/>
  </w:style>
  <w:style w:type="character" w:customStyle="1" w:styleId="WW8Num12z7">
    <w:name w:val="WW8Num12z7"/>
    <w:rsid w:val="00C9691A"/>
  </w:style>
  <w:style w:type="character" w:customStyle="1" w:styleId="WW8Num12z8">
    <w:name w:val="WW8Num12z8"/>
    <w:rsid w:val="00C9691A"/>
  </w:style>
  <w:style w:type="character" w:customStyle="1" w:styleId="WW8Num13z0">
    <w:name w:val="WW8Num13z0"/>
    <w:rsid w:val="00C9691A"/>
    <w:rPr>
      <w:rFonts w:hint="default"/>
    </w:rPr>
  </w:style>
  <w:style w:type="character" w:customStyle="1" w:styleId="WW8Num13z2">
    <w:name w:val="WW8Num13z2"/>
    <w:rsid w:val="00C9691A"/>
  </w:style>
  <w:style w:type="character" w:customStyle="1" w:styleId="WW8Num13z3">
    <w:name w:val="WW8Num13z3"/>
    <w:rsid w:val="00C9691A"/>
  </w:style>
  <w:style w:type="character" w:customStyle="1" w:styleId="WW8Num13z4">
    <w:name w:val="WW8Num13z4"/>
    <w:rsid w:val="00C9691A"/>
  </w:style>
  <w:style w:type="character" w:customStyle="1" w:styleId="WW8Num13z5">
    <w:name w:val="WW8Num13z5"/>
    <w:rsid w:val="00C9691A"/>
  </w:style>
  <w:style w:type="character" w:customStyle="1" w:styleId="WW8Num13z6">
    <w:name w:val="WW8Num13z6"/>
    <w:rsid w:val="00C9691A"/>
  </w:style>
  <w:style w:type="character" w:customStyle="1" w:styleId="WW8Num13z7">
    <w:name w:val="WW8Num13z7"/>
    <w:rsid w:val="00C9691A"/>
  </w:style>
  <w:style w:type="character" w:customStyle="1" w:styleId="WW8Num13z8">
    <w:name w:val="WW8Num13z8"/>
    <w:rsid w:val="00C9691A"/>
  </w:style>
  <w:style w:type="character" w:customStyle="1" w:styleId="WW8Num14z0">
    <w:name w:val="WW8Num14z0"/>
    <w:rsid w:val="00C9691A"/>
    <w:rPr>
      <w:rFonts w:hint="default"/>
    </w:rPr>
  </w:style>
  <w:style w:type="character" w:customStyle="1" w:styleId="WW8Num14z1">
    <w:name w:val="WW8Num14z1"/>
    <w:rsid w:val="00C9691A"/>
  </w:style>
  <w:style w:type="character" w:customStyle="1" w:styleId="WW8Num14z2">
    <w:name w:val="WW8Num14z2"/>
    <w:rsid w:val="00C9691A"/>
  </w:style>
  <w:style w:type="character" w:customStyle="1" w:styleId="WW8Num14z3">
    <w:name w:val="WW8Num14z3"/>
    <w:rsid w:val="00C9691A"/>
  </w:style>
  <w:style w:type="character" w:customStyle="1" w:styleId="WW8Num14z4">
    <w:name w:val="WW8Num14z4"/>
    <w:rsid w:val="00C9691A"/>
  </w:style>
  <w:style w:type="character" w:customStyle="1" w:styleId="WW8Num14z5">
    <w:name w:val="WW8Num14z5"/>
    <w:rsid w:val="00C9691A"/>
  </w:style>
  <w:style w:type="character" w:customStyle="1" w:styleId="WW8Num14z6">
    <w:name w:val="WW8Num14z6"/>
    <w:rsid w:val="00C9691A"/>
  </w:style>
  <w:style w:type="character" w:customStyle="1" w:styleId="WW8Num14z7">
    <w:name w:val="WW8Num14z7"/>
    <w:rsid w:val="00C9691A"/>
  </w:style>
  <w:style w:type="character" w:customStyle="1" w:styleId="WW8Num14z8">
    <w:name w:val="WW8Num14z8"/>
    <w:rsid w:val="00C9691A"/>
  </w:style>
  <w:style w:type="character" w:customStyle="1" w:styleId="WW8Num15z0">
    <w:name w:val="WW8Num15z0"/>
    <w:rsid w:val="00C9691A"/>
  </w:style>
  <w:style w:type="character" w:customStyle="1" w:styleId="WW8Num15z1">
    <w:name w:val="WW8Num15z1"/>
    <w:rsid w:val="00C9691A"/>
  </w:style>
  <w:style w:type="character" w:customStyle="1" w:styleId="WW8Num15z2">
    <w:name w:val="WW8Num15z2"/>
    <w:rsid w:val="00C9691A"/>
  </w:style>
  <w:style w:type="character" w:customStyle="1" w:styleId="WW8Num15z3">
    <w:name w:val="WW8Num15z3"/>
    <w:rsid w:val="00C9691A"/>
  </w:style>
  <w:style w:type="character" w:customStyle="1" w:styleId="WW8Num15z4">
    <w:name w:val="WW8Num15z4"/>
    <w:rsid w:val="00C9691A"/>
  </w:style>
  <w:style w:type="character" w:customStyle="1" w:styleId="WW8Num15z5">
    <w:name w:val="WW8Num15z5"/>
    <w:rsid w:val="00C9691A"/>
  </w:style>
  <w:style w:type="character" w:customStyle="1" w:styleId="WW8Num15z6">
    <w:name w:val="WW8Num15z6"/>
    <w:rsid w:val="00C9691A"/>
  </w:style>
  <w:style w:type="character" w:customStyle="1" w:styleId="WW8Num15z7">
    <w:name w:val="WW8Num15z7"/>
    <w:rsid w:val="00C9691A"/>
  </w:style>
  <w:style w:type="character" w:customStyle="1" w:styleId="WW8Num15z8">
    <w:name w:val="WW8Num15z8"/>
    <w:rsid w:val="00C9691A"/>
  </w:style>
  <w:style w:type="character" w:customStyle="1" w:styleId="WW8Num16z0">
    <w:name w:val="WW8Num16z0"/>
    <w:rsid w:val="00C9691A"/>
    <w:rPr>
      <w:rFonts w:hint="default"/>
    </w:rPr>
  </w:style>
  <w:style w:type="character" w:customStyle="1" w:styleId="WW8Num16z1">
    <w:name w:val="WW8Num16z1"/>
    <w:rsid w:val="00C9691A"/>
  </w:style>
  <w:style w:type="character" w:customStyle="1" w:styleId="WW8Num16z2">
    <w:name w:val="WW8Num16z2"/>
    <w:rsid w:val="00C9691A"/>
  </w:style>
  <w:style w:type="character" w:customStyle="1" w:styleId="WW8Num16z3">
    <w:name w:val="WW8Num16z3"/>
    <w:rsid w:val="00C9691A"/>
  </w:style>
  <w:style w:type="character" w:customStyle="1" w:styleId="WW8Num16z4">
    <w:name w:val="WW8Num16z4"/>
    <w:rsid w:val="00C9691A"/>
  </w:style>
  <w:style w:type="character" w:customStyle="1" w:styleId="WW8Num16z5">
    <w:name w:val="WW8Num16z5"/>
    <w:rsid w:val="00C9691A"/>
  </w:style>
  <w:style w:type="character" w:customStyle="1" w:styleId="WW8Num16z6">
    <w:name w:val="WW8Num16z6"/>
    <w:rsid w:val="00C9691A"/>
  </w:style>
  <w:style w:type="character" w:customStyle="1" w:styleId="WW8Num16z7">
    <w:name w:val="WW8Num16z7"/>
    <w:rsid w:val="00C9691A"/>
  </w:style>
  <w:style w:type="character" w:customStyle="1" w:styleId="WW8Num16z8">
    <w:name w:val="WW8Num16z8"/>
    <w:rsid w:val="00C9691A"/>
  </w:style>
  <w:style w:type="character" w:customStyle="1" w:styleId="Fontepargpadro1">
    <w:name w:val="Fonte parág. padrão1"/>
    <w:rsid w:val="00C9691A"/>
  </w:style>
  <w:style w:type="character" w:customStyle="1" w:styleId="TextosemFormataoChar">
    <w:name w:val="Texto sem Formatação Char"/>
    <w:rsid w:val="00C9691A"/>
    <w:rPr>
      <w:rFonts w:ascii="Calibri" w:eastAsia="Calibri" w:hAnsi="Calibri" w:cs="Calibri"/>
      <w:sz w:val="22"/>
      <w:szCs w:val="21"/>
    </w:rPr>
  </w:style>
  <w:style w:type="paragraph" w:customStyle="1" w:styleId="Ttulo6">
    <w:name w:val="Título6"/>
    <w:basedOn w:val="Normal"/>
    <w:next w:val="Corpodetexto"/>
    <w:rsid w:val="00C9691A"/>
    <w:pPr>
      <w:keepNext/>
      <w:suppressAutoHyphens/>
      <w:spacing w:before="240" w:after="120"/>
    </w:pPr>
    <w:rPr>
      <w:rFonts w:ascii="Liberation Sans" w:eastAsia="Microsoft YaHei" w:hAnsi="Liberation Sans" w:cs="Mangal"/>
      <w:sz w:val="28"/>
      <w:szCs w:val="28"/>
      <w:lang w:eastAsia="zh-CN"/>
    </w:rPr>
  </w:style>
  <w:style w:type="paragraph" w:styleId="Lista">
    <w:name w:val="List"/>
    <w:basedOn w:val="Corpodetexto"/>
    <w:rsid w:val="00C9691A"/>
    <w:pPr>
      <w:suppressAutoHyphens/>
    </w:pPr>
    <w:rPr>
      <w:rFonts w:cs="Mangal"/>
      <w:szCs w:val="24"/>
      <w:lang w:val="pt-BR" w:eastAsia="zh-CN"/>
    </w:rPr>
  </w:style>
  <w:style w:type="paragraph" w:customStyle="1" w:styleId="ndice">
    <w:name w:val="Índice"/>
    <w:basedOn w:val="Normal"/>
    <w:rsid w:val="00C9691A"/>
    <w:pPr>
      <w:suppressLineNumbers/>
      <w:suppressAutoHyphens/>
      <w:spacing w:after="120"/>
    </w:pPr>
    <w:rPr>
      <w:rFonts w:cs="Mangal"/>
      <w:lang w:eastAsia="zh-CN"/>
    </w:rPr>
  </w:style>
  <w:style w:type="paragraph" w:customStyle="1" w:styleId="Ttulo50">
    <w:name w:val="Título5"/>
    <w:basedOn w:val="Normal"/>
    <w:next w:val="Corpodetexto"/>
    <w:rsid w:val="00C9691A"/>
    <w:pPr>
      <w:keepNext/>
      <w:suppressAutoHyphens/>
      <w:spacing w:before="240" w:after="120"/>
    </w:pPr>
    <w:rPr>
      <w:rFonts w:ascii="Liberation Sans" w:eastAsia="Microsoft YaHei" w:hAnsi="Liberation Sans" w:cs="Mangal"/>
      <w:sz w:val="28"/>
      <w:szCs w:val="28"/>
      <w:lang w:eastAsia="zh-CN"/>
    </w:rPr>
  </w:style>
  <w:style w:type="paragraph" w:customStyle="1" w:styleId="Ttulo40">
    <w:name w:val="Título4"/>
    <w:basedOn w:val="Normal"/>
    <w:next w:val="Corpodetexto"/>
    <w:rsid w:val="00C9691A"/>
    <w:pPr>
      <w:keepNext/>
      <w:suppressAutoHyphens/>
      <w:spacing w:before="240" w:after="120"/>
    </w:pPr>
    <w:rPr>
      <w:rFonts w:ascii="Liberation Sans" w:eastAsia="Microsoft YaHei" w:hAnsi="Liberation Sans" w:cs="Mangal"/>
      <w:sz w:val="28"/>
      <w:szCs w:val="28"/>
      <w:lang w:eastAsia="zh-CN"/>
    </w:rPr>
  </w:style>
  <w:style w:type="paragraph" w:customStyle="1" w:styleId="Ttulo30">
    <w:name w:val="Título3"/>
    <w:basedOn w:val="Normal"/>
    <w:next w:val="Corpodetexto"/>
    <w:rsid w:val="00C9691A"/>
    <w:pPr>
      <w:keepNext/>
      <w:suppressAutoHyphens/>
      <w:spacing w:before="240" w:after="120"/>
    </w:pPr>
    <w:rPr>
      <w:rFonts w:ascii="Liberation Sans" w:eastAsia="Microsoft YaHei" w:hAnsi="Liberation Sans" w:cs="Mangal"/>
      <w:sz w:val="28"/>
      <w:szCs w:val="28"/>
      <w:lang w:eastAsia="zh-CN"/>
    </w:rPr>
  </w:style>
  <w:style w:type="paragraph" w:customStyle="1" w:styleId="Ttulo20">
    <w:name w:val="Título2"/>
    <w:basedOn w:val="Normal"/>
    <w:next w:val="Corpodetexto"/>
    <w:rsid w:val="00C9691A"/>
    <w:pPr>
      <w:keepNext/>
      <w:suppressAutoHyphens/>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C9691A"/>
    <w:pPr>
      <w:suppressAutoHyphens/>
      <w:spacing w:after="120"/>
      <w:jc w:val="center"/>
    </w:pPr>
    <w:rPr>
      <w:rFonts w:cs="Arial"/>
      <w:b/>
      <w:bCs/>
      <w:lang w:eastAsia="zh-CN"/>
    </w:rPr>
  </w:style>
  <w:style w:type="paragraph" w:customStyle="1" w:styleId="Recuodecorpodetexto31">
    <w:name w:val="Recuo de corpo de texto 31"/>
    <w:basedOn w:val="Normal"/>
    <w:rsid w:val="00C9691A"/>
    <w:pPr>
      <w:suppressAutoHyphens/>
      <w:spacing w:after="120"/>
      <w:ind w:left="2160"/>
    </w:pPr>
    <w:rPr>
      <w:rFonts w:cs="Arial"/>
      <w:lang w:eastAsia="zh-CN"/>
    </w:rPr>
  </w:style>
  <w:style w:type="paragraph" w:customStyle="1" w:styleId="Corpodetexto31">
    <w:name w:val="Corpo de texto 31"/>
    <w:basedOn w:val="Normal"/>
    <w:rsid w:val="00C9691A"/>
    <w:pPr>
      <w:suppressAutoHyphens/>
      <w:spacing w:after="120"/>
    </w:pPr>
    <w:rPr>
      <w:rFonts w:cs="Arial"/>
      <w:color w:val="FF6600"/>
      <w:szCs w:val="20"/>
      <w:lang w:eastAsia="zh-CN"/>
    </w:rPr>
  </w:style>
  <w:style w:type="paragraph" w:customStyle="1" w:styleId="A010670">
    <w:name w:val="_A010670"/>
    <w:rsid w:val="00C9691A"/>
    <w:pPr>
      <w:widowControl w:val="0"/>
      <w:suppressAutoHyphens/>
      <w:ind w:left="720" w:right="1152" w:hanging="720"/>
      <w:jc w:val="both"/>
    </w:pPr>
    <w:rPr>
      <w:color w:val="000000"/>
      <w:sz w:val="24"/>
      <w:lang w:eastAsia="zh-CN"/>
    </w:rPr>
  </w:style>
  <w:style w:type="paragraph" w:customStyle="1" w:styleId="TextosemFormatao1">
    <w:name w:val="Texto sem Formatação1"/>
    <w:basedOn w:val="Normal"/>
    <w:rsid w:val="00C9691A"/>
    <w:pPr>
      <w:widowControl w:val="0"/>
      <w:suppressAutoHyphens/>
      <w:spacing w:after="120"/>
    </w:pPr>
    <w:rPr>
      <w:rFonts w:ascii="Courier New" w:hAnsi="Courier New" w:cs="Courier New"/>
      <w:sz w:val="20"/>
      <w:szCs w:val="20"/>
      <w:lang w:eastAsia="zh-CN"/>
    </w:rPr>
  </w:style>
  <w:style w:type="paragraph" w:customStyle="1" w:styleId="A010970">
    <w:name w:val="_A010970"/>
    <w:rsid w:val="00C9691A"/>
    <w:pPr>
      <w:widowControl w:val="0"/>
      <w:suppressAutoHyphens/>
      <w:ind w:left="1152" w:right="1152" w:hanging="1152"/>
      <w:jc w:val="both"/>
    </w:pPr>
    <w:rPr>
      <w:color w:val="000000"/>
      <w:sz w:val="24"/>
      <w:lang w:eastAsia="zh-CN"/>
    </w:rPr>
  </w:style>
  <w:style w:type="paragraph" w:customStyle="1" w:styleId="A140978">
    <w:name w:val="_A140978"/>
    <w:rsid w:val="00C9691A"/>
    <w:pPr>
      <w:widowControl w:val="0"/>
      <w:suppressAutoHyphens/>
      <w:ind w:left="1152" w:firstLine="720"/>
      <w:jc w:val="both"/>
    </w:pPr>
    <w:rPr>
      <w:color w:val="000000"/>
      <w:sz w:val="24"/>
      <w:lang w:eastAsia="zh-CN"/>
    </w:rPr>
  </w:style>
  <w:style w:type="paragraph" w:customStyle="1" w:styleId="A090978">
    <w:name w:val="_A090978"/>
    <w:rsid w:val="00C9691A"/>
    <w:pPr>
      <w:widowControl w:val="0"/>
      <w:suppressAutoHyphens/>
      <w:ind w:left="1152"/>
      <w:jc w:val="both"/>
    </w:pPr>
    <w:rPr>
      <w:color w:val="000000"/>
      <w:sz w:val="24"/>
      <w:lang w:eastAsia="zh-CN"/>
    </w:rPr>
  </w:style>
  <w:style w:type="paragraph" w:customStyle="1" w:styleId="A170978">
    <w:name w:val="_A170978"/>
    <w:rsid w:val="00C9691A"/>
    <w:pPr>
      <w:widowControl w:val="0"/>
      <w:suppressAutoHyphens/>
      <w:ind w:left="1152" w:firstLine="1152"/>
      <w:jc w:val="both"/>
    </w:pPr>
    <w:rPr>
      <w:color w:val="000000"/>
      <w:sz w:val="24"/>
      <w:lang w:eastAsia="zh-CN"/>
    </w:rPr>
  </w:style>
  <w:style w:type="paragraph" w:customStyle="1" w:styleId="A091478">
    <w:name w:val="_A091478"/>
    <w:rsid w:val="00C9691A"/>
    <w:pPr>
      <w:widowControl w:val="0"/>
      <w:suppressAutoHyphens/>
      <w:ind w:left="1872" w:hanging="720"/>
      <w:jc w:val="both"/>
    </w:pPr>
    <w:rPr>
      <w:color w:val="000000"/>
      <w:sz w:val="24"/>
      <w:lang w:eastAsia="zh-CN"/>
    </w:rPr>
  </w:style>
  <w:style w:type="paragraph" w:customStyle="1" w:styleId="Corpodetexto21">
    <w:name w:val="Corpo de texto 21"/>
    <w:basedOn w:val="Normal"/>
    <w:rsid w:val="00C9691A"/>
    <w:pPr>
      <w:tabs>
        <w:tab w:val="left" w:pos="1440"/>
      </w:tabs>
      <w:suppressAutoHyphens/>
      <w:spacing w:before="180" w:after="120"/>
      <w:ind w:right="-1"/>
    </w:pPr>
    <w:rPr>
      <w:rFonts w:cs="Arial"/>
      <w:lang w:eastAsia="zh-CN"/>
    </w:rPr>
  </w:style>
  <w:style w:type="paragraph" w:customStyle="1" w:styleId="Textoembloco1">
    <w:name w:val="Texto em bloco1"/>
    <w:basedOn w:val="Normal"/>
    <w:rsid w:val="00C9691A"/>
    <w:pPr>
      <w:suppressAutoHyphens/>
      <w:spacing w:after="120"/>
      <w:ind w:left="360" w:right="-1" w:hanging="360"/>
    </w:pPr>
    <w:rPr>
      <w:rFonts w:cs="Arial"/>
      <w:lang w:eastAsia="zh-CN"/>
    </w:rPr>
  </w:style>
  <w:style w:type="paragraph" w:customStyle="1" w:styleId="Recuodecorpodetexto21">
    <w:name w:val="Recuo de corpo de texto 21"/>
    <w:basedOn w:val="Normal"/>
    <w:rsid w:val="00C9691A"/>
    <w:pPr>
      <w:suppressAutoHyphens/>
      <w:spacing w:after="120"/>
      <w:ind w:left="360" w:hanging="180"/>
    </w:pPr>
    <w:rPr>
      <w:lang w:eastAsia="zh-CN"/>
    </w:rPr>
  </w:style>
  <w:style w:type="paragraph" w:customStyle="1" w:styleId="TextosemFormatao2">
    <w:name w:val="Texto sem Formatação2"/>
    <w:basedOn w:val="Normal"/>
    <w:rsid w:val="00C9691A"/>
    <w:pPr>
      <w:spacing w:after="120"/>
    </w:pPr>
    <w:rPr>
      <w:rFonts w:ascii="Calibri" w:eastAsia="Calibri" w:hAnsi="Calibri"/>
      <w:sz w:val="22"/>
      <w:szCs w:val="21"/>
      <w:lang w:eastAsia="zh-CN"/>
    </w:rPr>
  </w:style>
  <w:style w:type="paragraph" w:styleId="Corpodetexto2">
    <w:name w:val="Body Text 2"/>
    <w:basedOn w:val="Normal"/>
    <w:link w:val="Corpodetexto2Char"/>
    <w:uiPriority w:val="99"/>
    <w:unhideWhenUsed/>
    <w:rsid w:val="00C9691A"/>
    <w:pPr>
      <w:suppressAutoHyphens/>
      <w:spacing w:after="120" w:line="480" w:lineRule="auto"/>
    </w:pPr>
    <w:rPr>
      <w:lang w:eastAsia="zh-CN"/>
    </w:rPr>
  </w:style>
  <w:style w:type="character" w:customStyle="1" w:styleId="Corpodetexto2Char">
    <w:name w:val="Corpo de texto 2 Char"/>
    <w:basedOn w:val="Fontepargpadro"/>
    <w:link w:val="Corpodetexto2"/>
    <w:uiPriority w:val="99"/>
    <w:rsid w:val="00C9691A"/>
    <w:rPr>
      <w:rFonts w:ascii="Arial" w:hAnsi="Arial"/>
      <w:sz w:val="24"/>
      <w:szCs w:val="24"/>
      <w:lang w:eastAsia="zh-CN"/>
    </w:rPr>
  </w:style>
  <w:style w:type="character" w:customStyle="1" w:styleId="RecuodecorpodetextoChar">
    <w:name w:val="Recuo de corpo de texto Char"/>
    <w:link w:val="Recuodecorpodetexto1"/>
    <w:uiPriority w:val="99"/>
    <w:qFormat/>
    <w:rsid w:val="00C9691A"/>
    <w:rPr>
      <w:sz w:val="24"/>
    </w:rPr>
  </w:style>
  <w:style w:type="paragraph" w:customStyle="1" w:styleId="Recuodecorpodetexto1">
    <w:name w:val="Recuo de corpo de texto1"/>
    <w:basedOn w:val="Normal"/>
    <w:link w:val="RecuodecorpodetextoChar"/>
    <w:uiPriority w:val="99"/>
    <w:qFormat/>
    <w:rsid w:val="00C9691A"/>
    <w:pPr>
      <w:spacing w:after="120"/>
      <w:ind w:left="283"/>
    </w:pPr>
    <w:rPr>
      <w:rFonts w:ascii="Times New Roman" w:hAnsi="Times New Roman"/>
      <w:szCs w:val="20"/>
    </w:rPr>
  </w:style>
  <w:style w:type="character" w:customStyle="1" w:styleId="MenoPendente1">
    <w:name w:val="Menção Pendente1"/>
    <w:uiPriority w:val="99"/>
    <w:semiHidden/>
    <w:unhideWhenUsed/>
    <w:rsid w:val="00C9691A"/>
    <w:rPr>
      <w:color w:val="605E5C"/>
      <w:shd w:val="clear" w:color="auto" w:fill="E1DFDD"/>
    </w:rPr>
  </w:style>
  <w:style w:type="paragraph" w:styleId="Subttulo">
    <w:name w:val="Subtitle"/>
    <w:basedOn w:val="Ttulo4"/>
    <w:next w:val="Normal"/>
    <w:link w:val="SubttuloChar"/>
    <w:autoRedefine/>
    <w:qFormat/>
    <w:rsid w:val="00C9691A"/>
    <w:pPr>
      <w:keepLines/>
      <w:numPr>
        <w:numId w:val="3"/>
      </w:numPr>
      <w:spacing w:before="200" w:after="160"/>
    </w:pPr>
    <w:rPr>
      <w:rFonts w:asciiTheme="minorHAnsi" w:eastAsiaTheme="minorEastAsia" w:hAnsiTheme="minorHAnsi" w:cstheme="minorBidi"/>
      <w:bCs/>
      <w:iCs/>
      <w:spacing w:val="15"/>
      <w:sz w:val="22"/>
      <w:szCs w:val="22"/>
      <w:u w:val="none"/>
    </w:rPr>
  </w:style>
  <w:style w:type="character" w:customStyle="1" w:styleId="SubttuloChar">
    <w:name w:val="Subtítulo Char"/>
    <w:basedOn w:val="Fontepargpadro"/>
    <w:link w:val="Subttulo"/>
    <w:rsid w:val="00C9691A"/>
    <w:rPr>
      <w:rFonts w:asciiTheme="minorHAnsi" w:eastAsiaTheme="minorEastAsia" w:hAnsiTheme="minorHAnsi" w:cstheme="minorBidi"/>
      <w:b/>
      <w:bCs/>
      <w:iCs/>
      <w:spacing w:val="15"/>
      <w:sz w:val="22"/>
      <w:szCs w:val="22"/>
    </w:rPr>
  </w:style>
  <w:style w:type="table" w:customStyle="1" w:styleId="ListaClara-nfase11">
    <w:name w:val="Lista Clara - Ênfase 11"/>
    <w:basedOn w:val="Tabelanormal"/>
    <w:uiPriority w:val="61"/>
    <w:rsid w:val="00C9691A"/>
    <w:rPr>
      <w:rFonts w:asciiTheme="minorHAnsi" w:hAnsiTheme="minorHAnsi" w:cstheme="minorBidi"/>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Ttulo1Char">
    <w:name w:val="Título 1 Char"/>
    <w:basedOn w:val="Fontepargpadro"/>
    <w:link w:val="Ttulo1"/>
    <w:rsid w:val="00F70E18"/>
    <w:rPr>
      <w:rFonts w:ascii="Arial" w:hAnsi="Arial" w:cs="Arial"/>
      <w:b/>
      <w:bCs/>
      <w:caps/>
      <w:kern w:val="32"/>
      <w:sz w:val="24"/>
      <w:szCs w:val="24"/>
    </w:rPr>
  </w:style>
  <w:style w:type="character" w:styleId="TextodoEspaoReservado">
    <w:name w:val="Placeholder Text"/>
    <w:basedOn w:val="Fontepargpadro"/>
    <w:uiPriority w:val="99"/>
    <w:semiHidden/>
    <w:rsid w:val="00C9691A"/>
    <w:rPr>
      <w:color w:val="808080"/>
    </w:rPr>
  </w:style>
  <w:style w:type="paragraph" w:customStyle="1" w:styleId="msonormal0">
    <w:name w:val="msonormal"/>
    <w:basedOn w:val="Normal"/>
    <w:rsid w:val="00C9691A"/>
    <w:pPr>
      <w:spacing w:before="100" w:beforeAutospacing="1" w:after="100" w:afterAutospacing="1" w:line="240" w:lineRule="auto"/>
      <w:ind w:firstLine="0"/>
      <w:jc w:val="left"/>
    </w:pPr>
    <w:rPr>
      <w:rFonts w:ascii="Times New Roman" w:hAnsi="Times New Roman"/>
    </w:rPr>
  </w:style>
  <w:style w:type="paragraph" w:customStyle="1" w:styleId="font5">
    <w:name w:val="font5"/>
    <w:basedOn w:val="Normal"/>
    <w:rsid w:val="00C9691A"/>
    <w:pPr>
      <w:spacing w:before="100" w:beforeAutospacing="1" w:after="100" w:afterAutospacing="1" w:line="240" w:lineRule="auto"/>
      <w:ind w:firstLine="0"/>
      <w:jc w:val="left"/>
    </w:pPr>
    <w:rPr>
      <w:rFonts w:ascii="Calibri" w:hAnsi="Calibri" w:cs="Calibri"/>
      <w:color w:val="000000"/>
      <w:sz w:val="22"/>
      <w:szCs w:val="22"/>
    </w:rPr>
  </w:style>
  <w:style w:type="paragraph" w:customStyle="1" w:styleId="xl65">
    <w:name w:val="xl65"/>
    <w:basedOn w:val="Normal"/>
    <w:rsid w:val="00C9691A"/>
    <w:pPr>
      <w:spacing w:before="100" w:beforeAutospacing="1" w:after="100" w:afterAutospacing="1" w:line="240" w:lineRule="auto"/>
      <w:ind w:firstLine="0"/>
      <w:jc w:val="left"/>
    </w:pPr>
    <w:rPr>
      <w:rFonts w:ascii="Times New Roman" w:hAnsi="Times New Roman"/>
      <w:i/>
      <w:iCs/>
      <w:u w:val="single"/>
    </w:rPr>
  </w:style>
  <w:style w:type="paragraph" w:customStyle="1" w:styleId="xl66">
    <w:name w:val="xl66"/>
    <w:basedOn w:val="Normal"/>
    <w:rsid w:val="00C9691A"/>
    <w:pPr>
      <w:spacing w:before="100" w:beforeAutospacing="1" w:after="100" w:afterAutospacing="1" w:line="240" w:lineRule="auto"/>
      <w:ind w:firstLine="0"/>
      <w:jc w:val="left"/>
    </w:pPr>
    <w:rPr>
      <w:rFonts w:ascii="Times New Roman" w:hAnsi="Times New Roman"/>
      <w:color w:val="0070C0"/>
    </w:rPr>
  </w:style>
  <w:style w:type="paragraph" w:customStyle="1" w:styleId="xl68">
    <w:name w:val="xl68"/>
    <w:basedOn w:val="Normal"/>
    <w:rsid w:val="00C96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69">
    <w:name w:val="xl69"/>
    <w:basedOn w:val="Normal"/>
    <w:rsid w:val="00C96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0">
    <w:name w:val="xl70"/>
    <w:basedOn w:val="Normal"/>
    <w:rsid w:val="00C9691A"/>
    <w:pPr>
      <w:spacing w:before="100" w:beforeAutospacing="1" w:after="100" w:afterAutospacing="1" w:line="240" w:lineRule="auto"/>
      <w:ind w:firstLine="0"/>
      <w:jc w:val="left"/>
    </w:pPr>
    <w:rPr>
      <w:rFonts w:ascii="Times New Roman" w:hAnsi="Times New Roman"/>
      <w:b/>
      <w:bCs/>
    </w:rPr>
  </w:style>
  <w:style w:type="paragraph" w:customStyle="1" w:styleId="xl72">
    <w:name w:val="xl72"/>
    <w:basedOn w:val="Normal"/>
    <w:rsid w:val="00C9691A"/>
    <w:pPr>
      <w:spacing w:before="100" w:beforeAutospacing="1" w:after="100" w:afterAutospacing="1" w:line="240" w:lineRule="auto"/>
      <w:ind w:firstLine="0"/>
      <w:jc w:val="left"/>
    </w:pPr>
    <w:rPr>
      <w:rFonts w:ascii="Times New Roman" w:hAnsi="Times New Roman"/>
    </w:rPr>
  </w:style>
  <w:style w:type="paragraph" w:customStyle="1" w:styleId="xl74">
    <w:name w:val="xl74"/>
    <w:basedOn w:val="Normal"/>
    <w:rsid w:val="00C9691A"/>
    <w:pPr>
      <w:spacing w:before="100" w:beforeAutospacing="1" w:after="100" w:afterAutospacing="1" w:line="240" w:lineRule="auto"/>
      <w:ind w:firstLine="0"/>
      <w:jc w:val="left"/>
    </w:pPr>
    <w:rPr>
      <w:rFonts w:ascii="Times New Roman" w:hAnsi="Times New Roman"/>
      <w:b/>
      <w:bCs/>
    </w:rPr>
  </w:style>
  <w:style w:type="paragraph" w:customStyle="1" w:styleId="xl75">
    <w:name w:val="xl75"/>
    <w:basedOn w:val="Normal"/>
    <w:rsid w:val="00C9691A"/>
    <w:pPr>
      <w:spacing w:before="100" w:beforeAutospacing="1" w:after="100" w:afterAutospacing="1" w:line="240" w:lineRule="auto"/>
      <w:ind w:firstLine="0"/>
      <w:jc w:val="left"/>
    </w:pPr>
    <w:rPr>
      <w:rFonts w:ascii="Times New Roman" w:hAnsi="Times New Roman"/>
      <w:b/>
      <w:bCs/>
    </w:rPr>
  </w:style>
  <w:style w:type="paragraph" w:customStyle="1" w:styleId="xl76">
    <w:name w:val="xl76"/>
    <w:basedOn w:val="Normal"/>
    <w:rsid w:val="00C96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7">
    <w:name w:val="xl77"/>
    <w:basedOn w:val="Normal"/>
    <w:rsid w:val="00C9691A"/>
    <w:pPr>
      <w:spacing w:before="100" w:beforeAutospacing="1" w:after="100" w:afterAutospacing="1" w:line="240" w:lineRule="auto"/>
      <w:ind w:firstLine="0"/>
      <w:jc w:val="left"/>
    </w:pPr>
    <w:rPr>
      <w:rFonts w:ascii="Times New Roman" w:hAnsi="Times New Roman"/>
      <w:color w:val="2F75B5"/>
    </w:rPr>
  </w:style>
  <w:style w:type="paragraph" w:customStyle="1" w:styleId="xl78">
    <w:name w:val="xl78"/>
    <w:basedOn w:val="Normal"/>
    <w:rsid w:val="00C9691A"/>
    <w:pPr>
      <w:spacing w:before="100" w:beforeAutospacing="1" w:after="100" w:afterAutospacing="1" w:line="240" w:lineRule="auto"/>
      <w:ind w:firstLine="0"/>
      <w:jc w:val="left"/>
    </w:pPr>
    <w:rPr>
      <w:rFonts w:ascii="Times New Roman" w:hAnsi="Times New Roman"/>
    </w:rPr>
  </w:style>
  <w:style w:type="paragraph" w:customStyle="1" w:styleId="xl79">
    <w:name w:val="xl79"/>
    <w:basedOn w:val="Normal"/>
    <w:rsid w:val="00C9691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80">
    <w:name w:val="xl80"/>
    <w:basedOn w:val="Normal"/>
    <w:rsid w:val="00C9691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81">
    <w:name w:val="xl81"/>
    <w:basedOn w:val="Normal"/>
    <w:rsid w:val="00C9691A"/>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82">
    <w:name w:val="xl82"/>
    <w:basedOn w:val="Normal"/>
    <w:rsid w:val="00C9691A"/>
    <w:pPr>
      <w:pBdr>
        <w:top w:val="single" w:sz="8" w:space="0" w:color="auto"/>
        <w:left w:val="single" w:sz="8" w:space="0" w:color="auto"/>
        <w:bottom w:val="single" w:sz="8" w:space="0" w:color="auto"/>
      </w:pBdr>
      <w:spacing w:before="100" w:beforeAutospacing="1" w:after="100" w:afterAutospacing="1" w:line="240" w:lineRule="auto"/>
      <w:ind w:firstLine="0"/>
      <w:jc w:val="center"/>
    </w:pPr>
    <w:rPr>
      <w:rFonts w:ascii="Times New Roman" w:hAnsi="Times New Roman"/>
      <w:b/>
      <w:bCs/>
    </w:rPr>
  </w:style>
  <w:style w:type="paragraph" w:customStyle="1" w:styleId="xl83">
    <w:name w:val="xl83"/>
    <w:basedOn w:val="Normal"/>
    <w:rsid w:val="00C9691A"/>
    <w:pPr>
      <w:pBdr>
        <w:top w:val="single" w:sz="8" w:space="0" w:color="auto"/>
        <w:bottom w:val="single" w:sz="8" w:space="0" w:color="auto"/>
      </w:pBdr>
      <w:spacing w:before="100" w:beforeAutospacing="1" w:after="100" w:afterAutospacing="1" w:line="240" w:lineRule="auto"/>
      <w:ind w:firstLine="0"/>
      <w:jc w:val="center"/>
    </w:pPr>
    <w:rPr>
      <w:rFonts w:ascii="Times New Roman" w:hAnsi="Times New Roman"/>
      <w:b/>
      <w:bCs/>
    </w:rPr>
  </w:style>
  <w:style w:type="paragraph" w:customStyle="1" w:styleId="xl84">
    <w:name w:val="xl84"/>
    <w:basedOn w:val="Normal"/>
    <w:rsid w:val="00C9691A"/>
    <w:pPr>
      <w:pBdr>
        <w:top w:val="single" w:sz="8" w:space="0" w:color="auto"/>
        <w:bottom w:val="single" w:sz="8" w:space="0" w:color="auto"/>
        <w:right w:val="single" w:sz="8" w:space="0" w:color="auto"/>
      </w:pBdr>
      <w:spacing w:before="100" w:beforeAutospacing="1" w:after="100" w:afterAutospacing="1" w:line="240" w:lineRule="auto"/>
      <w:ind w:firstLine="0"/>
      <w:jc w:val="center"/>
    </w:pPr>
    <w:rPr>
      <w:rFonts w:ascii="Times New Roman" w:hAnsi="Times New Roman"/>
      <w:b/>
      <w:bCs/>
    </w:rPr>
  </w:style>
  <w:style w:type="paragraph" w:customStyle="1" w:styleId="xl85">
    <w:name w:val="xl85"/>
    <w:basedOn w:val="Normal"/>
    <w:rsid w:val="00C9691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86">
    <w:name w:val="xl86"/>
    <w:basedOn w:val="Normal"/>
    <w:rsid w:val="00C9691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87">
    <w:name w:val="xl87"/>
    <w:basedOn w:val="Normal"/>
    <w:rsid w:val="00C9691A"/>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88">
    <w:name w:val="xl88"/>
    <w:basedOn w:val="Normal"/>
    <w:rsid w:val="00C9691A"/>
    <w:pPr>
      <w:pBdr>
        <w:left w:val="single" w:sz="8" w:space="0" w:color="auto"/>
      </w:pBdr>
      <w:spacing w:before="100" w:beforeAutospacing="1" w:after="100" w:afterAutospacing="1" w:line="240" w:lineRule="auto"/>
      <w:ind w:firstLine="0"/>
      <w:jc w:val="center"/>
    </w:pPr>
    <w:rPr>
      <w:rFonts w:ascii="Times New Roman" w:hAnsi="Times New Roman"/>
      <w:b/>
      <w:bCs/>
    </w:rPr>
  </w:style>
  <w:style w:type="paragraph" w:customStyle="1" w:styleId="xl89">
    <w:name w:val="xl89"/>
    <w:basedOn w:val="Normal"/>
    <w:rsid w:val="00C9691A"/>
    <w:pPr>
      <w:spacing w:before="100" w:beforeAutospacing="1" w:after="100" w:afterAutospacing="1" w:line="240" w:lineRule="auto"/>
      <w:ind w:firstLine="0"/>
      <w:jc w:val="center"/>
    </w:pPr>
    <w:rPr>
      <w:rFonts w:ascii="Times New Roman" w:hAnsi="Times New Roman"/>
      <w:b/>
      <w:bCs/>
    </w:rPr>
  </w:style>
  <w:style w:type="paragraph" w:customStyle="1" w:styleId="xl90">
    <w:name w:val="xl90"/>
    <w:basedOn w:val="Normal"/>
    <w:rsid w:val="00C96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rPr>
  </w:style>
  <w:style w:type="paragraph" w:customStyle="1" w:styleId="xl67">
    <w:name w:val="xl67"/>
    <w:basedOn w:val="Normal"/>
    <w:rsid w:val="00C96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71">
    <w:name w:val="xl71"/>
    <w:basedOn w:val="Normal"/>
    <w:rsid w:val="00C9691A"/>
    <w:pPr>
      <w:spacing w:before="100" w:beforeAutospacing="1" w:after="100" w:afterAutospacing="1" w:line="240" w:lineRule="auto"/>
      <w:ind w:firstLine="0"/>
      <w:jc w:val="left"/>
    </w:pPr>
    <w:rPr>
      <w:rFonts w:ascii="Times New Roman" w:hAnsi="Times New Roman"/>
      <w:color w:val="0070C0"/>
    </w:rPr>
  </w:style>
  <w:style w:type="paragraph" w:customStyle="1" w:styleId="xl63">
    <w:name w:val="xl63"/>
    <w:basedOn w:val="Normal"/>
    <w:rsid w:val="00C9691A"/>
    <w:pPr>
      <w:spacing w:before="100" w:beforeAutospacing="1" w:after="100" w:afterAutospacing="1" w:line="240" w:lineRule="auto"/>
      <w:ind w:firstLine="0"/>
      <w:jc w:val="left"/>
      <w:textAlignment w:val="center"/>
    </w:pPr>
    <w:rPr>
      <w:rFonts w:ascii="Times New Roman" w:hAnsi="Times New Roman"/>
    </w:rPr>
  </w:style>
  <w:style w:type="paragraph" w:customStyle="1" w:styleId="xl64">
    <w:name w:val="xl64"/>
    <w:basedOn w:val="Normal"/>
    <w:rsid w:val="00C96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73">
    <w:name w:val="xl73"/>
    <w:basedOn w:val="Normal"/>
    <w:rsid w:val="00C9691A"/>
    <w:pPr>
      <w:pBdr>
        <w:top w:val="single" w:sz="8" w:space="0" w:color="auto"/>
        <w:bottom w:val="single" w:sz="8" w:space="0" w:color="auto"/>
      </w:pBdr>
      <w:shd w:val="clear" w:color="000000" w:fill="CCFFCC"/>
      <w:spacing w:before="100" w:beforeAutospacing="1" w:after="100" w:afterAutospacing="1" w:line="240" w:lineRule="auto"/>
      <w:ind w:firstLine="0"/>
      <w:jc w:val="center"/>
    </w:pPr>
    <w:rPr>
      <w:rFonts w:ascii="Times New Roman" w:hAnsi="Times New Roman"/>
      <w:b/>
      <w:bCs/>
    </w:rPr>
  </w:style>
  <w:style w:type="paragraph" w:customStyle="1" w:styleId="INDCAP1">
    <w:name w:val="IND.CAP.1"/>
    <w:basedOn w:val="Normal"/>
    <w:next w:val="CUERPOTEXTO"/>
    <w:uiPriority w:val="9"/>
    <w:qFormat/>
    <w:rsid w:val="00331C10"/>
    <w:pPr>
      <w:spacing w:before="0" w:line="240" w:lineRule="auto"/>
      <w:ind w:firstLine="0"/>
      <w:jc w:val="left"/>
    </w:pPr>
    <w:rPr>
      <w:rFonts w:ascii="Verdana" w:eastAsiaTheme="minorEastAsia" w:hAnsi="Verdana" w:cs="Verdana"/>
      <w:b/>
      <w:sz w:val="18"/>
      <w:szCs w:val="22"/>
    </w:rPr>
  </w:style>
  <w:style w:type="paragraph" w:customStyle="1" w:styleId="INDCAP2">
    <w:name w:val="IND.CAP.2"/>
    <w:basedOn w:val="Normal"/>
    <w:next w:val="CUERPOTEXTO"/>
    <w:uiPriority w:val="9"/>
    <w:qFormat/>
    <w:rsid w:val="00331C10"/>
    <w:pPr>
      <w:spacing w:before="0" w:line="240" w:lineRule="auto"/>
      <w:ind w:firstLine="0"/>
      <w:jc w:val="left"/>
    </w:pPr>
    <w:rPr>
      <w:rFonts w:ascii="Verdana" w:eastAsiaTheme="minorEastAsia" w:hAnsi="Verdana" w:cs="Verdana"/>
      <w:b/>
      <w:sz w:val="18"/>
      <w:szCs w:val="22"/>
    </w:rPr>
  </w:style>
  <w:style w:type="paragraph" w:customStyle="1" w:styleId="INDCAP3">
    <w:name w:val="IND.CAP.3"/>
    <w:basedOn w:val="Normal"/>
    <w:next w:val="CUERPOTEXTO"/>
    <w:uiPriority w:val="9"/>
    <w:qFormat/>
    <w:rsid w:val="00331C10"/>
    <w:pPr>
      <w:spacing w:before="0" w:line="240" w:lineRule="auto"/>
      <w:ind w:firstLine="0"/>
      <w:jc w:val="left"/>
    </w:pPr>
    <w:rPr>
      <w:rFonts w:ascii="Verdana" w:eastAsiaTheme="minorEastAsia" w:hAnsi="Verdana" w:cs="Verdana"/>
      <w:sz w:val="18"/>
      <w:szCs w:val="22"/>
    </w:rPr>
  </w:style>
  <w:style w:type="paragraph" w:customStyle="1" w:styleId="CAP1">
    <w:name w:val="CAP.1"/>
    <w:basedOn w:val="Normal"/>
    <w:next w:val="CUERPOTEXTO"/>
    <w:uiPriority w:val="9"/>
    <w:qFormat/>
    <w:rsid w:val="00331C10"/>
    <w:pPr>
      <w:spacing w:before="119" w:after="62" w:line="240" w:lineRule="auto"/>
      <w:ind w:firstLine="0"/>
      <w:jc w:val="left"/>
    </w:pPr>
    <w:rPr>
      <w:rFonts w:ascii="Verdana" w:eastAsiaTheme="minorEastAsia" w:hAnsi="Verdana" w:cs="Verdana"/>
      <w:b/>
      <w:sz w:val="26"/>
      <w:szCs w:val="22"/>
    </w:rPr>
  </w:style>
  <w:style w:type="paragraph" w:customStyle="1" w:styleId="CUERPOTEXTO">
    <w:name w:val="CUERPO_TEXTO"/>
    <w:basedOn w:val="Normal"/>
    <w:uiPriority w:val="9"/>
    <w:qFormat/>
    <w:rsid w:val="00331C10"/>
    <w:pPr>
      <w:spacing w:before="0" w:after="120" w:line="240" w:lineRule="auto"/>
      <w:ind w:firstLine="0"/>
    </w:pPr>
    <w:rPr>
      <w:rFonts w:ascii="Verdana" w:eastAsiaTheme="minorEastAsia" w:hAnsi="Verdana" w:cs="Verdana"/>
      <w:sz w:val="18"/>
      <w:szCs w:val="22"/>
    </w:rPr>
  </w:style>
  <w:style w:type="paragraph" w:customStyle="1" w:styleId="CAP2">
    <w:name w:val="CAP.2"/>
    <w:basedOn w:val="Normal"/>
    <w:next w:val="CUERPOTEXTO"/>
    <w:uiPriority w:val="9"/>
    <w:qFormat/>
    <w:rsid w:val="00331C10"/>
    <w:pPr>
      <w:spacing w:before="119" w:after="62" w:line="240" w:lineRule="auto"/>
      <w:ind w:firstLine="0"/>
      <w:jc w:val="left"/>
    </w:pPr>
    <w:rPr>
      <w:rFonts w:ascii="Verdana" w:eastAsiaTheme="minorEastAsia" w:hAnsi="Verdana" w:cs="Verdana"/>
      <w:b/>
      <w:sz w:val="22"/>
      <w:szCs w:val="22"/>
    </w:rPr>
  </w:style>
  <w:style w:type="paragraph" w:customStyle="1" w:styleId="CUERPOTEXTOTABLA">
    <w:name w:val="CUERPO_TEXTO_TABLA"/>
    <w:basedOn w:val="Normal"/>
    <w:uiPriority w:val="9"/>
    <w:qFormat/>
    <w:rsid w:val="00331C10"/>
    <w:pPr>
      <w:spacing w:before="0" w:line="240" w:lineRule="auto"/>
      <w:ind w:firstLine="0"/>
      <w:jc w:val="left"/>
    </w:pPr>
    <w:rPr>
      <w:rFonts w:ascii="Verdana" w:eastAsiaTheme="minorEastAsia" w:hAnsi="Verdana" w:cs="Verdana"/>
      <w:sz w:val="18"/>
      <w:szCs w:val="22"/>
    </w:rPr>
  </w:style>
  <w:style w:type="paragraph" w:customStyle="1" w:styleId="CAP3">
    <w:name w:val="CAP.3"/>
    <w:basedOn w:val="Normal"/>
    <w:next w:val="CUERPOTEXTO"/>
    <w:uiPriority w:val="9"/>
    <w:qFormat/>
    <w:rsid w:val="00331C10"/>
    <w:pPr>
      <w:spacing w:before="119" w:after="62" w:line="240" w:lineRule="auto"/>
      <w:ind w:firstLine="0"/>
      <w:jc w:val="left"/>
    </w:pPr>
    <w:rPr>
      <w:rFonts w:ascii="Verdana" w:eastAsiaTheme="minorEastAsia" w:hAnsi="Verdana" w:cs="Verdana"/>
      <w:b/>
      <w:sz w:val="18"/>
      <w:szCs w:val="22"/>
    </w:rPr>
  </w:style>
  <w:style w:type="paragraph" w:customStyle="1" w:styleId="CABEZAPAGtitulo">
    <w:name w:val="CABEZA_PAG_titulo"/>
    <w:basedOn w:val="Normal"/>
    <w:uiPriority w:val="9"/>
    <w:qFormat/>
    <w:rsid w:val="00331C10"/>
    <w:pPr>
      <w:spacing w:before="0" w:line="240" w:lineRule="auto"/>
      <w:ind w:firstLine="0"/>
      <w:jc w:val="left"/>
    </w:pPr>
    <w:rPr>
      <w:rFonts w:ascii="Verdana" w:eastAsiaTheme="minorEastAsia" w:hAnsi="Verdana" w:cs="Verdana"/>
      <w:b/>
      <w:sz w:val="30"/>
      <w:szCs w:val="22"/>
    </w:rPr>
  </w:style>
  <w:style w:type="paragraph" w:customStyle="1" w:styleId="CABEZAPAGtexto">
    <w:name w:val="CABEZA_PAG_texto"/>
    <w:basedOn w:val="Normal"/>
    <w:uiPriority w:val="9"/>
    <w:qFormat/>
    <w:rsid w:val="00331C10"/>
    <w:pPr>
      <w:spacing w:before="0" w:line="240" w:lineRule="auto"/>
      <w:ind w:firstLine="0"/>
      <w:jc w:val="left"/>
    </w:pPr>
    <w:rPr>
      <w:rFonts w:ascii="Verdana" w:eastAsiaTheme="minorEastAsia" w:hAnsi="Verdana" w:cs="Verdana"/>
      <w:sz w:val="18"/>
      <w:szCs w:val="22"/>
    </w:rPr>
  </w:style>
  <w:style w:type="paragraph" w:customStyle="1" w:styleId="CABEZAPAGfechavalor">
    <w:name w:val="CABEZA_PAG_fecha_valor"/>
    <w:basedOn w:val="Normal"/>
    <w:uiPriority w:val="9"/>
    <w:qFormat/>
    <w:rsid w:val="00331C10"/>
    <w:pPr>
      <w:spacing w:before="0" w:line="240" w:lineRule="auto"/>
      <w:ind w:firstLine="0"/>
      <w:jc w:val="left"/>
    </w:pPr>
    <w:rPr>
      <w:rFonts w:ascii="Verdana" w:eastAsiaTheme="minorEastAsia" w:hAnsi="Verdana" w:cs="Verdana"/>
      <w:sz w:val="16"/>
      <w:szCs w:val="22"/>
    </w:rPr>
  </w:style>
  <w:style w:type="paragraph" w:customStyle="1" w:styleId="PIEPAG">
    <w:name w:val="PIE_PAG"/>
    <w:basedOn w:val="Normal"/>
    <w:uiPriority w:val="9"/>
    <w:qFormat/>
    <w:rsid w:val="00331C10"/>
    <w:pPr>
      <w:spacing w:before="0" w:line="240" w:lineRule="auto"/>
      <w:ind w:firstLine="0"/>
      <w:jc w:val="right"/>
    </w:pPr>
    <w:rPr>
      <w:rFonts w:ascii="Verdana" w:eastAsiaTheme="minorEastAsia" w:hAnsi="Verdana" w:cs="Verdana"/>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564">
      <w:bodyDiv w:val="1"/>
      <w:marLeft w:val="0"/>
      <w:marRight w:val="0"/>
      <w:marTop w:val="0"/>
      <w:marBottom w:val="0"/>
      <w:divBdr>
        <w:top w:val="none" w:sz="0" w:space="0" w:color="auto"/>
        <w:left w:val="none" w:sz="0" w:space="0" w:color="auto"/>
        <w:bottom w:val="none" w:sz="0" w:space="0" w:color="auto"/>
        <w:right w:val="none" w:sz="0" w:space="0" w:color="auto"/>
      </w:divBdr>
    </w:div>
    <w:div w:id="54162499">
      <w:bodyDiv w:val="1"/>
      <w:marLeft w:val="0"/>
      <w:marRight w:val="0"/>
      <w:marTop w:val="0"/>
      <w:marBottom w:val="0"/>
      <w:divBdr>
        <w:top w:val="none" w:sz="0" w:space="0" w:color="auto"/>
        <w:left w:val="none" w:sz="0" w:space="0" w:color="auto"/>
        <w:bottom w:val="none" w:sz="0" w:space="0" w:color="auto"/>
        <w:right w:val="none" w:sz="0" w:space="0" w:color="auto"/>
      </w:divBdr>
    </w:div>
    <w:div w:id="86392420">
      <w:bodyDiv w:val="1"/>
      <w:marLeft w:val="0"/>
      <w:marRight w:val="0"/>
      <w:marTop w:val="0"/>
      <w:marBottom w:val="0"/>
      <w:divBdr>
        <w:top w:val="none" w:sz="0" w:space="0" w:color="auto"/>
        <w:left w:val="none" w:sz="0" w:space="0" w:color="auto"/>
        <w:bottom w:val="none" w:sz="0" w:space="0" w:color="auto"/>
        <w:right w:val="none" w:sz="0" w:space="0" w:color="auto"/>
      </w:divBdr>
    </w:div>
    <w:div w:id="91635915">
      <w:bodyDiv w:val="1"/>
      <w:marLeft w:val="0"/>
      <w:marRight w:val="0"/>
      <w:marTop w:val="0"/>
      <w:marBottom w:val="0"/>
      <w:divBdr>
        <w:top w:val="none" w:sz="0" w:space="0" w:color="auto"/>
        <w:left w:val="none" w:sz="0" w:space="0" w:color="auto"/>
        <w:bottom w:val="none" w:sz="0" w:space="0" w:color="auto"/>
        <w:right w:val="none" w:sz="0" w:space="0" w:color="auto"/>
      </w:divBdr>
    </w:div>
    <w:div w:id="106242298">
      <w:bodyDiv w:val="1"/>
      <w:marLeft w:val="0"/>
      <w:marRight w:val="0"/>
      <w:marTop w:val="0"/>
      <w:marBottom w:val="0"/>
      <w:divBdr>
        <w:top w:val="none" w:sz="0" w:space="0" w:color="auto"/>
        <w:left w:val="none" w:sz="0" w:space="0" w:color="auto"/>
        <w:bottom w:val="none" w:sz="0" w:space="0" w:color="auto"/>
        <w:right w:val="none" w:sz="0" w:space="0" w:color="auto"/>
      </w:divBdr>
    </w:div>
    <w:div w:id="123156748">
      <w:bodyDiv w:val="1"/>
      <w:marLeft w:val="0"/>
      <w:marRight w:val="0"/>
      <w:marTop w:val="0"/>
      <w:marBottom w:val="0"/>
      <w:divBdr>
        <w:top w:val="none" w:sz="0" w:space="0" w:color="auto"/>
        <w:left w:val="none" w:sz="0" w:space="0" w:color="auto"/>
        <w:bottom w:val="none" w:sz="0" w:space="0" w:color="auto"/>
        <w:right w:val="none" w:sz="0" w:space="0" w:color="auto"/>
      </w:divBdr>
    </w:div>
    <w:div w:id="132186668">
      <w:bodyDiv w:val="1"/>
      <w:marLeft w:val="0"/>
      <w:marRight w:val="0"/>
      <w:marTop w:val="0"/>
      <w:marBottom w:val="0"/>
      <w:divBdr>
        <w:top w:val="none" w:sz="0" w:space="0" w:color="auto"/>
        <w:left w:val="none" w:sz="0" w:space="0" w:color="auto"/>
        <w:bottom w:val="none" w:sz="0" w:space="0" w:color="auto"/>
        <w:right w:val="none" w:sz="0" w:space="0" w:color="auto"/>
      </w:divBdr>
    </w:div>
    <w:div w:id="143546415">
      <w:bodyDiv w:val="1"/>
      <w:marLeft w:val="0"/>
      <w:marRight w:val="0"/>
      <w:marTop w:val="0"/>
      <w:marBottom w:val="0"/>
      <w:divBdr>
        <w:top w:val="none" w:sz="0" w:space="0" w:color="auto"/>
        <w:left w:val="none" w:sz="0" w:space="0" w:color="auto"/>
        <w:bottom w:val="none" w:sz="0" w:space="0" w:color="auto"/>
        <w:right w:val="none" w:sz="0" w:space="0" w:color="auto"/>
      </w:divBdr>
    </w:div>
    <w:div w:id="146022934">
      <w:bodyDiv w:val="1"/>
      <w:marLeft w:val="0"/>
      <w:marRight w:val="0"/>
      <w:marTop w:val="0"/>
      <w:marBottom w:val="0"/>
      <w:divBdr>
        <w:top w:val="none" w:sz="0" w:space="0" w:color="auto"/>
        <w:left w:val="none" w:sz="0" w:space="0" w:color="auto"/>
        <w:bottom w:val="none" w:sz="0" w:space="0" w:color="auto"/>
        <w:right w:val="none" w:sz="0" w:space="0" w:color="auto"/>
      </w:divBdr>
    </w:div>
    <w:div w:id="161048566">
      <w:bodyDiv w:val="1"/>
      <w:marLeft w:val="0"/>
      <w:marRight w:val="0"/>
      <w:marTop w:val="0"/>
      <w:marBottom w:val="0"/>
      <w:divBdr>
        <w:top w:val="none" w:sz="0" w:space="0" w:color="auto"/>
        <w:left w:val="none" w:sz="0" w:space="0" w:color="auto"/>
        <w:bottom w:val="none" w:sz="0" w:space="0" w:color="auto"/>
        <w:right w:val="none" w:sz="0" w:space="0" w:color="auto"/>
      </w:divBdr>
    </w:div>
    <w:div w:id="183397708">
      <w:bodyDiv w:val="1"/>
      <w:marLeft w:val="0"/>
      <w:marRight w:val="0"/>
      <w:marTop w:val="0"/>
      <w:marBottom w:val="0"/>
      <w:divBdr>
        <w:top w:val="none" w:sz="0" w:space="0" w:color="auto"/>
        <w:left w:val="none" w:sz="0" w:space="0" w:color="auto"/>
        <w:bottom w:val="none" w:sz="0" w:space="0" w:color="auto"/>
        <w:right w:val="none" w:sz="0" w:space="0" w:color="auto"/>
      </w:divBdr>
    </w:div>
    <w:div w:id="185869422">
      <w:bodyDiv w:val="1"/>
      <w:marLeft w:val="0"/>
      <w:marRight w:val="0"/>
      <w:marTop w:val="0"/>
      <w:marBottom w:val="0"/>
      <w:divBdr>
        <w:top w:val="none" w:sz="0" w:space="0" w:color="auto"/>
        <w:left w:val="none" w:sz="0" w:space="0" w:color="auto"/>
        <w:bottom w:val="none" w:sz="0" w:space="0" w:color="auto"/>
        <w:right w:val="none" w:sz="0" w:space="0" w:color="auto"/>
      </w:divBdr>
    </w:div>
    <w:div w:id="215354589">
      <w:bodyDiv w:val="1"/>
      <w:marLeft w:val="0"/>
      <w:marRight w:val="0"/>
      <w:marTop w:val="0"/>
      <w:marBottom w:val="0"/>
      <w:divBdr>
        <w:top w:val="none" w:sz="0" w:space="0" w:color="auto"/>
        <w:left w:val="none" w:sz="0" w:space="0" w:color="auto"/>
        <w:bottom w:val="none" w:sz="0" w:space="0" w:color="auto"/>
        <w:right w:val="none" w:sz="0" w:space="0" w:color="auto"/>
      </w:divBdr>
    </w:div>
    <w:div w:id="251354566">
      <w:bodyDiv w:val="1"/>
      <w:marLeft w:val="0"/>
      <w:marRight w:val="0"/>
      <w:marTop w:val="0"/>
      <w:marBottom w:val="0"/>
      <w:divBdr>
        <w:top w:val="none" w:sz="0" w:space="0" w:color="auto"/>
        <w:left w:val="none" w:sz="0" w:space="0" w:color="auto"/>
        <w:bottom w:val="none" w:sz="0" w:space="0" w:color="auto"/>
        <w:right w:val="none" w:sz="0" w:space="0" w:color="auto"/>
      </w:divBdr>
    </w:div>
    <w:div w:id="260140722">
      <w:bodyDiv w:val="1"/>
      <w:marLeft w:val="0"/>
      <w:marRight w:val="0"/>
      <w:marTop w:val="0"/>
      <w:marBottom w:val="0"/>
      <w:divBdr>
        <w:top w:val="none" w:sz="0" w:space="0" w:color="auto"/>
        <w:left w:val="none" w:sz="0" w:space="0" w:color="auto"/>
        <w:bottom w:val="none" w:sz="0" w:space="0" w:color="auto"/>
        <w:right w:val="none" w:sz="0" w:space="0" w:color="auto"/>
      </w:divBdr>
    </w:div>
    <w:div w:id="270552603">
      <w:bodyDiv w:val="1"/>
      <w:marLeft w:val="0"/>
      <w:marRight w:val="0"/>
      <w:marTop w:val="0"/>
      <w:marBottom w:val="0"/>
      <w:divBdr>
        <w:top w:val="none" w:sz="0" w:space="0" w:color="auto"/>
        <w:left w:val="none" w:sz="0" w:space="0" w:color="auto"/>
        <w:bottom w:val="none" w:sz="0" w:space="0" w:color="auto"/>
        <w:right w:val="none" w:sz="0" w:space="0" w:color="auto"/>
      </w:divBdr>
    </w:div>
    <w:div w:id="273101632">
      <w:bodyDiv w:val="1"/>
      <w:marLeft w:val="0"/>
      <w:marRight w:val="0"/>
      <w:marTop w:val="0"/>
      <w:marBottom w:val="0"/>
      <w:divBdr>
        <w:top w:val="none" w:sz="0" w:space="0" w:color="auto"/>
        <w:left w:val="none" w:sz="0" w:space="0" w:color="auto"/>
        <w:bottom w:val="none" w:sz="0" w:space="0" w:color="auto"/>
        <w:right w:val="none" w:sz="0" w:space="0" w:color="auto"/>
      </w:divBdr>
    </w:div>
    <w:div w:id="288242038">
      <w:bodyDiv w:val="1"/>
      <w:marLeft w:val="0"/>
      <w:marRight w:val="0"/>
      <w:marTop w:val="0"/>
      <w:marBottom w:val="0"/>
      <w:divBdr>
        <w:top w:val="none" w:sz="0" w:space="0" w:color="auto"/>
        <w:left w:val="none" w:sz="0" w:space="0" w:color="auto"/>
        <w:bottom w:val="none" w:sz="0" w:space="0" w:color="auto"/>
        <w:right w:val="none" w:sz="0" w:space="0" w:color="auto"/>
      </w:divBdr>
      <w:divsChild>
        <w:div w:id="1399209378">
          <w:marLeft w:val="0"/>
          <w:marRight w:val="0"/>
          <w:marTop w:val="0"/>
          <w:marBottom w:val="0"/>
          <w:divBdr>
            <w:top w:val="none" w:sz="0" w:space="0" w:color="auto"/>
            <w:left w:val="none" w:sz="0" w:space="0" w:color="auto"/>
            <w:bottom w:val="none" w:sz="0" w:space="0" w:color="auto"/>
            <w:right w:val="none" w:sz="0" w:space="0" w:color="auto"/>
          </w:divBdr>
        </w:div>
      </w:divsChild>
    </w:div>
    <w:div w:id="297807196">
      <w:bodyDiv w:val="1"/>
      <w:marLeft w:val="0"/>
      <w:marRight w:val="0"/>
      <w:marTop w:val="0"/>
      <w:marBottom w:val="0"/>
      <w:divBdr>
        <w:top w:val="none" w:sz="0" w:space="0" w:color="auto"/>
        <w:left w:val="none" w:sz="0" w:space="0" w:color="auto"/>
        <w:bottom w:val="none" w:sz="0" w:space="0" w:color="auto"/>
        <w:right w:val="none" w:sz="0" w:space="0" w:color="auto"/>
      </w:divBdr>
    </w:div>
    <w:div w:id="298465181">
      <w:bodyDiv w:val="1"/>
      <w:marLeft w:val="0"/>
      <w:marRight w:val="0"/>
      <w:marTop w:val="0"/>
      <w:marBottom w:val="0"/>
      <w:divBdr>
        <w:top w:val="none" w:sz="0" w:space="0" w:color="auto"/>
        <w:left w:val="none" w:sz="0" w:space="0" w:color="auto"/>
        <w:bottom w:val="none" w:sz="0" w:space="0" w:color="auto"/>
        <w:right w:val="none" w:sz="0" w:space="0" w:color="auto"/>
      </w:divBdr>
    </w:div>
    <w:div w:id="353115563">
      <w:bodyDiv w:val="1"/>
      <w:marLeft w:val="0"/>
      <w:marRight w:val="0"/>
      <w:marTop w:val="0"/>
      <w:marBottom w:val="0"/>
      <w:divBdr>
        <w:top w:val="none" w:sz="0" w:space="0" w:color="auto"/>
        <w:left w:val="none" w:sz="0" w:space="0" w:color="auto"/>
        <w:bottom w:val="none" w:sz="0" w:space="0" w:color="auto"/>
        <w:right w:val="none" w:sz="0" w:space="0" w:color="auto"/>
      </w:divBdr>
    </w:div>
    <w:div w:id="410011780">
      <w:bodyDiv w:val="1"/>
      <w:marLeft w:val="0"/>
      <w:marRight w:val="0"/>
      <w:marTop w:val="0"/>
      <w:marBottom w:val="0"/>
      <w:divBdr>
        <w:top w:val="none" w:sz="0" w:space="0" w:color="auto"/>
        <w:left w:val="none" w:sz="0" w:space="0" w:color="auto"/>
        <w:bottom w:val="none" w:sz="0" w:space="0" w:color="auto"/>
        <w:right w:val="none" w:sz="0" w:space="0" w:color="auto"/>
      </w:divBdr>
    </w:div>
    <w:div w:id="420179498">
      <w:bodyDiv w:val="1"/>
      <w:marLeft w:val="0"/>
      <w:marRight w:val="0"/>
      <w:marTop w:val="0"/>
      <w:marBottom w:val="0"/>
      <w:divBdr>
        <w:top w:val="none" w:sz="0" w:space="0" w:color="auto"/>
        <w:left w:val="none" w:sz="0" w:space="0" w:color="auto"/>
        <w:bottom w:val="none" w:sz="0" w:space="0" w:color="auto"/>
        <w:right w:val="none" w:sz="0" w:space="0" w:color="auto"/>
      </w:divBdr>
    </w:div>
    <w:div w:id="433747936">
      <w:bodyDiv w:val="1"/>
      <w:marLeft w:val="0"/>
      <w:marRight w:val="0"/>
      <w:marTop w:val="0"/>
      <w:marBottom w:val="0"/>
      <w:divBdr>
        <w:top w:val="none" w:sz="0" w:space="0" w:color="auto"/>
        <w:left w:val="none" w:sz="0" w:space="0" w:color="auto"/>
        <w:bottom w:val="none" w:sz="0" w:space="0" w:color="auto"/>
        <w:right w:val="none" w:sz="0" w:space="0" w:color="auto"/>
      </w:divBdr>
    </w:div>
    <w:div w:id="434256105">
      <w:bodyDiv w:val="1"/>
      <w:marLeft w:val="0"/>
      <w:marRight w:val="0"/>
      <w:marTop w:val="0"/>
      <w:marBottom w:val="0"/>
      <w:divBdr>
        <w:top w:val="none" w:sz="0" w:space="0" w:color="auto"/>
        <w:left w:val="none" w:sz="0" w:space="0" w:color="auto"/>
        <w:bottom w:val="none" w:sz="0" w:space="0" w:color="auto"/>
        <w:right w:val="none" w:sz="0" w:space="0" w:color="auto"/>
      </w:divBdr>
    </w:div>
    <w:div w:id="446126275">
      <w:bodyDiv w:val="1"/>
      <w:marLeft w:val="0"/>
      <w:marRight w:val="0"/>
      <w:marTop w:val="0"/>
      <w:marBottom w:val="0"/>
      <w:divBdr>
        <w:top w:val="none" w:sz="0" w:space="0" w:color="auto"/>
        <w:left w:val="none" w:sz="0" w:space="0" w:color="auto"/>
        <w:bottom w:val="none" w:sz="0" w:space="0" w:color="auto"/>
        <w:right w:val="none" w:sz="0" w:space="0" w:color="auto"/>
      </w:divBdr>
    </w:div>
    <w:div w:id="448283050">
      <w:bodyDiv w:val="1"/>
      <w:marLeft w:val="0"/>
      <w:marRight w:val="0"/>
      <w:marTop w:val="0"/>
      <w:marBottom w:val="0"/>
      <w:divBdr>
        <w:top w:val="none" w:sz="0" w:space="0" w:color="auto"/>
        <w:left w:val="none" w:sz="0" w:space="0" w:color="auto"/>
        <w:bottom w:val="none" w:sz="0" w:space="0" w:color="auto"/>
        <w:right w:val="none" w:sz="0" w:space="0" w:color="auto"/>
      </w:divBdr>
    </w:div>
    <w:div w:id="479620907">
      <w:bodyDiv w:val="1"/>
      <w:marLeft w:val="0"/>
      <w:marRight w:val="0"/>
      <w:marTop w:val="0"/>
      <w:marBottom w:val="0"/>
      <w:divBdr>
        <w:top w:val="none" w:sz="0" w:space="0" w:color="auto"/>
        <w:left w:val="none" w:sz="0" w:space="0" w:color="auto"/>
        <w:bottom w:val="none" w:sz="0" w:space="0" w:color="auto"/>
        <w:right w:val="none" w:sz="0" w:space="0" w:color="auto"/>
      </w:divBdr>
    </w:div>
    <w:div w:id="558251323">
      <w:bodyDiv w:val="1"/>
      <w:marLeft w:val="0"/>
      <w:marRight w:val="0"/>
      <w:marTop w:val="0"/>
      <w:marBottom w:val="0"/>
      <w:divBdr>
        <w:top w:val="none" w:sz="0" w:space="0" w:color="auto"/>
        <w:left w:val="none" w:sz="0" w:space="0" w:color="auto"/>
        <w:bottom w:val="none" w:sz="0" w:space="0" w:color="auto"/>
        <w:right w:val="none" w:sz="0" w:space="0" w:color="auto"/>
      </w:divBdr>
    </w:div>
    <w:div w:id="589772943">
      <w:bodyDiv w:val="1"/>
      <w:marLeft w:val="0"/>
      <w:marRight w:val="0"/>
      <w:marTop w:val="0"/>
      <w:marBottom w:val="0"/>
      <w:divBdr>
        <w:top w:val="none" w:sz="0" w:space="0" w:color="auto"/>
        <w:left w:val="none" w:sz="0" w:space="0" w:color="auto"/>
        <w:bottom w:val="none" w:sz="0" w:space="0" w:color="auto"/>
        <w:right w:val="none" w:sz="0" w:space="0" w:color="auto"/>
      </w:divBdr>
    </w:div>
    <w:div w:id="598219773">
      <w:bodyDiv w:val="1"/>
      <w:marLeft w:val="0"/>
      <w:marRight w:val="0"/>
      <w:marTop w:val="0"/>
      <w:marBottom w:val="0"/>
      <w:divBdr>
        <w:top w:val="none" w:sz="0" w:space="0" w:color="auto"/>
        <w:left w:val="none" w:sz="0" w:space="0" w:color="auto"/>
        <w:bottom w:val="none" w:sz="0" w:space="0" w:color="auto"/>
        <w:right w:val="none" w:sz="0" w:space="0" w:color="auto"/>
      </w:divBdr>
    </w:div>
    <w:div w:id="648824679">
      <w:bodyDiv w:val="1"/>
      <w:marLeft w:val="0"/>
      <w:marRight w:val="0"/>
      <w:marTop w:val="0"/>
      <w:marBottom w:val="0"/>
      <w:divBdr>
        <w:top w:val="none" w:sz="0" w:space="0" w:color="auto"/>
        <w:left w:val="none" w:sz="0" w:space="0" w:color="auto"/>
        <w:bottom w:val="none" w:sz="0" w:space="0" w:color="auto"/>
        <w:right w:val="none" w:sz="0" w:space="0" w:color="auto"/>
      </w:divBdr>
    </w:div>
    <w:div w:id="684206495">
      <w:bodyDiv w:val="1"/>
      <w:marLeft w:val="0"/>
      <w:marRight w:val="0"/>
      <w:marTop w:val="0"/>
      <w:marBottom w:val="0"/>
      <w:divBdr>
        <w:top w:val="none" w:sz="0" w:space="0" w:color="auto"/>
        <w:left w:val="none" w:sz="0" w:space="0" w:color="auto"/>
        <w:bottom w:val="none" w:sz="0" w:space="0" w:color="auto"/>
        <w:right w:val="none" w:sz="0" w:space="0" w:color="auto"/>
      </w:divBdr>
    </w:div>
    <w:div w:id="706104471">
      <w:bodyDiv w:val="1"/>
      <w:marLeft w:val="0"/>
      <w:marRight w:val="0"/>
      <w:marTop w:val="0"/>
      <w:marBottom w:val="0"/>
      <w:divBdr>
        <w:top w:val="none" w:sz="0" w:space="0" w:color="auto"/>
        <w:left w:val="none" w:sz="0" w:space="0" w:color="auto"/>
        <w:bottom w:val="none" w:sz="0" w:space="0" w:color="auto"/>
        <w:right w:val="none" w:sz="0" w:space="0" w:color="auto"/>
      </w:divBdr>
    </w:div>
    <w:div w:id="707609299">
      <w:bodyDiv w:val="1"/>
      <w:marLeft w:val="0"/>
      <w:marRight w:val="0"/>
      <w:marTop w:val="0"/>
      <w:marBottom w:val="0"/>
      <w:divBdr>
        <w:top w:val="none" w:sz="0" w:space="0" w:color="auto"/>
        <w:left w:val="none" w:sz="0" w:space="0" w:color="auto"/>
        <w:bottom w:val="none" w:sz="0" w:space="0" w:color="auto"/>
        <w:right w:val="none" w:sz="0" w:space="0" w:color="auto"/>
      </w:divBdr>
      <w:divsChild>
        <w:div w:id="459226333">
          <w:marLeft w:val="0"/>
          <w:marRight w:val="0"/>
          <w:marTop w:val="0"/>
          <w:marBottom w:val="0"/>
          <w:divBdr>
            <w:top w:val="none" w:sz="0" w:space="0" w:color="auto"/>
            <w:left w:val="none" w:sz="0" w:space="0" w:color="auto"/>
            <w:bottom w:val="none" w:sz="0" w:space="0" w:color="auto"/>
            <w:right w:val="none" w:sz="0" w:space="0" w:color="auto"/>
          </w:divBdr>
        </w:div>
        <w:div w:id="319963040">
          <w:marLeft w:val="0"/>
          <w:marRight w:val="0"/>
          <w:marTop w:val="0"/>
          <w:marBottom w:val="0"/>
          <w:divBdr>
            <w:top w:val="none" w:sz="0" w:space="0" w:color="auto"/>
            <w:left w:val="none" w:sz="0" w:space="0" w:color="auto"/>
            <w:bottom w:val="none" w:sz="0" w:space="0" w:color="auto"/>
            <w:right w:val="none" w:sz="0" w:space="0" w:color="auto"/>
          </w:divBdr>
        </w:div>
        <w:div w:id="2107455591">
          <w:marLeft w:val="0"/>
          <w:marRight w:val="0"/>
          <w:marTop w:val="0"/>
          <w:marBottom w:val="0"/>
          <w:divBdr>
            <w:top w:val="none" w:sz="0" w:space="0" w:color="auto"/>
            <w:left w:val="none" w:sz="0" w:space="0" w:color="auto"/>
            <w:bottom w:val="none" w:sz="0" w:space="0" w:color="auto"/>
            <w:right w:val="none" w:sz="0" w:space="0" w:color="auto"/>
          </w:divBdr>
        </w:div>
        <w:div w:id="1885943238">
          <w:marLeft w:val="0"/>
          <w:marRight w:val="0"/>
          <w:marTop w:val="0"/>
          <w:marBottom w:val="0"/>
          <w:divBdr>
            <w:top w:val="none" w:sz="0" w:space="0" w:color="auto"/>
            <w:left w:val="none" w:sz="0" w:space="0" w:color="auto"/>
            <w:bottom w:val="none" w:sz="0" w:space="0" w:color="auto"/>
            <w:right w:val="none" w:sz="0" w:space="0" w:color="auto"/>
          </w:divBdr>
        </w:div>
        <w:div w:id="1920943182">
          <w:marLeft w:val="0"/>
          <w:marRight w:val="0"/>
          <w:marTop w:val="0"/>
          <w:marBottom w:val="0"/>
          <w:divBdr>
            <w:top w:val="none" w:sz="0" w:space="0" w:color="auto"/>
            <w:left w:val="none" w:sz="0" w:space="0" w:color="auto"/>
            <w:bottom w:val="none" w:sz="0" w:space="0" w:color="auto"/>
            <w:right w:val="none" w:sz="0" w:space="0" w:color="auto"/>
          </w:divBdr>
        </w:div>
        <w:div w:id="1884443410">
          <w:marLeft w:val="0"/>
          <w:marRight w:val="0"/>
          <w:marTop w:val="0"/>
          <w:marBottom w:val="0"/>
          <w:divBdr>
            <w:top w:val="none" w:sz="0" w:space="0" w:color="auto"/>
            <w:left w:val="none" w:sz="0" w:space="0" w:color="auto"/>
            <w:bottom w:val="none" w:sz="0" w:space="0" w:color="auto"/>
            <w:right w:val="none" w:sz="0" w:space="0" w:color="auto"/>
          </w:divBdr>
        </w:div>
        <w:div w:id="1941181170">
          <w:marLeft w:val="0"/>
          <w:marRight w:val="0"/>
          <w:marTop w:val="0"/>
          <w:marBottom w:val="0"/>
          <w:divBdr>
            <w:top w:val="none" w:sz="0" w:space="0" w:color="auto"/>
            <w:left w:val="none" w:sz="0" w:space="0" w:color="auto"/>
            <w:bottom w:val="none" w:sz="0" w:space="0" w:color="auto"/>
            <w:right w:val="none" w:sz="0" w:space="0" w:color="auto"/>
          </w:divBdr>
        </w:div>
        <w:div w:id="1385564387">
          <w:marLeft w:val="0"/>
          <w:marRight w:val="0"/>
          <w:marTop w:val="0"/>
          <w:marBottom w:val="0"/>
          <w:divBdr>
            <w:top w:val="none" w:sz="0" w:space="0" w:color="auto"/>
            <w:left w:val="none" w:sz="0" w:space="0" w:color="auto"/>
            <w:bottom w:val="none" w:sz="0" w:space="0" w:color="auto"/>
            <w:right w:val="none" w:sz="0" w:space="0" w:color="auto"/>
          </w:divBdr>
        </w:div>
        <w:div w:id="113210727">
          <w:marLeft w:val="0"/>
          <w:marRight w:val="0"/>
          <w:marTop w:val="0"/>
          <w:marBottom w:val="0"/>
          <w:divBdr>
            <w:top w:val="none" w:sz="0" w:space="0" w:color="auto"/>
            <w:left w:val="none" w:sz="0" w:space="0" w:color="auto"/>
            <w:bottom w:val="none" w:sz="0" w:space="0" w:color="auto"/>
            <w:right w:val="none" w:sz="0" w:space="0" w:color="auto"/>
          </w:divBdr>
        </w:div>
      </w:divsChild>
    </w:div>
    <w:div w:id="719061714">
      <w:bodyDiv w:val="1"/>
      <w:marLeft w:val="0"/>
      <w:marRight w:val="0"/>
      <w:marTop w:val="0"/>
      <w:marBottom w:val="0"/>
      <w:divBdr>
        <w:top w:val="none" w:sz="0" w:space="0" w:color="auto"/>
        <w:left w:val="none" w:sz="0" w:space="0" w:color="auto"/>
        <w:bottom w:val="none" w:sz="0" w:space="0" w:color="auto"/>
        <w:right w:val="none" w:sz="0" w:space="0" w:color="auto"/>
      </w:divBdr>
    </w:div>
    <w:div w:id="738018445">
      <w:bodyDiv w:val="1"/>
      <w:marLeft w:val="0"/>
      <w:marRight w:val="0"/>
      <w:marTop w:val="0"/>
      <w:marBottom w:val="0"/>
      <w:divBdr>
        <w:top w:val="none" w:sz="0" w:space="0" w:color="auto"/>
        <w:left w:val="none" w:sz="0" w:space="0" w:color="auto"/>
        <w:bottom w:val="none" w:sz="0" w:space="0" w:color="auto"/>
        <w:right w:val="none" w:sz="0" w:space="0" w:color="auto"/>
      </w:divBdr>
    </w:div>
    <w:div w:id="752242362">
      <w:bodyDiv w:val="1"/>
      <w:marLeft w:val="0"/>
      <w:marRight w:val="0"/>
      <w:marTop w:val="0"/>
      <w:marBottom w:val="0"/>
      <w:divBdr>
        <w:top w:val="none" w:sz="0" w:space="0" w:color="auto"/>
        <w:left w:val="none" w:sz="0" w:space="0" w:color="auto"/>
        <w:bottom w:val="none" w:sz="0" w:space="0" w:color="auto"/>
        <w:right w:val="none" w:sz="0" w:space="0" w:color="auto"/>
      </w:divBdr>
    </w:div>
    <w:div w:id="756488298">
      <w:bodyDiv w:val="1"/>
      <w:marLeft w:val="0"/>
      <w:marRight w:val="0"/>
      <w:marTop w:val="0"/>
      <w:marBottom w:val="0"/>
      <w:divBdr>
        <w:top w:val="none" w:sz="0" w:space="0" w:color="auto"/>
        <w:left w:val="none" w:sz="0" w:space="0" w:color="auto"/>
        <w:bottom w:val="none" w:sz="0" w:space="0" w:color="auto"/>
        <w:right w:val="none" w:sz="0" w:space="0" w:color="auto"/>
      </w:divBdr>
    </w:div>
    <w:div w:id="759986620">
      <w:bodyDiv w:val="1"/>
      <w:marLeft w:val="0"/>
      <w:marRight w:val="0"/>
      <w:marTop w:val="0"/>
      <w:marBottom w:val="0"/>
      <w:divBdr>
        <w:top w:val="none" w:sz="0" w:space="0" w:color="auto"/>
        <w:left w:val="none" w:sz="0" w:space="0" w:color="auto"/>
        <w:bottom w:val="none" w:sz="0" w:space="0" w:color="auto"/>
        <w:right w:val="none" w:sz="0" w:space="0" w:color="auto"/>
      </w:divBdr>
    </w:div>
    <w:div w:id="785544788">
      <w:bodyDiv w:val="1"/>
      <w:marLeft w:val="0"/>
      <w:marRight w:val="0"/>
      <w:marTop w:val="0"/>
      <w:marBottom w:val="0"/>
      <w:divBdr>
        <w:top w:val="none" w:sz="0" w:space="0" w:color="auto"/>
        <w:left w:val="none" w:sz="0" w:space="0" w:color="auto"/>
        <w:bottom w:val="none" w:sz="0" w:space="0" w:color="auto"/>
        <w:right w:val="none" w:sz="0" w:space="0" w:color="auto"/>
      </w:divBdr>
    </w:div>
    <w:div w:id="808396364">
      <w:bodyDiv w:val="1"/>
      <w:marLeft w:val="0"/>
      <w:marRight w:val="0"/>
      <w:marTop w:val="0"/>
      <w:marBottom w:val="0"/>
      <w:divBdr>
        <w:top w:val="none" w:sz="0" w:space="0" w:color="auto"/>
        <w:left w:val="none" w:sz="0" w:space="0" w:color="auto"/>
        <w:bottom w:val="none" w:sz="0" w:space="0" w:color="auto"/>
        <w:right w:val="none" w:sz="0" w:space="0" w:color="auto"/>
      </w:divBdr>
    </w:div>
    <w:div w:id="862943035">
      <w:bodyDiv w:val="1"/>
      <w:marLeft w:val="0"/>
      <w:marRight w:val="0"/>
      <w:marTop w:val="0"/>
      <w:marBottom w:val="0"/>
      <w:divBdr>
        <w:top w:val="none" w:sz="0" w:space="0" w:color="auto"/>
        <w:left w:val="none" w:sz="0" w:space="0" w:color="auto"/>
        <w:bottom w:val="none" w:sz="0" w:space="0" w:color="auto"/>
        <w:right w:val="none" w:sz="0" w:space="0" w:color="auto"/>
      </w:divBdr>
    </w:div>
    <w:div w:id="893272572">
      <w:bodyDiv w:val="1"/>
      <w:marLeft w:val="0"/>
      <w:marRight w:val="0"/>
      <w:marTop w:val="0"/>
      <w:marBottom w:val="0"/>
      <w:divBdr>
        <w:top w:val="none" w:sz="0" w:space="0" w:color="auto"/>
        <w:left w:val="none" w:sz="0" w:space="0" w:color="auto"/>
        <w:bottom w:val="none" w:sz="0" w:space="0" w:color="auto"/>
        <w:right w:val="none" w:sz="0" w:space="0" w:color="auto"/>
      </w:divBdr>
    </w:div>
    <w:div w:id="963079205">
      <w:bodyDiv w:val="1"/>
      <w:marLeft w:val="0"/>
      <w:marRight w:val="0"/>
      <w:marTop w:val="0"/>
      <w:marBottom w:val="0"/>
      <w:divBdr>
        <w:top w:val="none" w:sz="0" w:space="0" w:color="auto"/>
        <w:left w:val="none" w:sz="0" w:space="0" w:color="auto"/>
        <w:bottom w:val="none" w:sz="0" w:space="0" w:color="auto"/>
        <w:right w:val="none" w:sz="0" w:space="0" w:color="auto"/>
      </w:divBdr>
    </w:div>
    <w:div w:id="965432938">
      <w:bodyDiv w:val="1"/>
      <w:marLeft w:val="0"/>
      <w:marRight w:val="0"/>
      <w:marTop w:val="0"/>
      <w:marBottom w:val="0"/>
      <w:divBdr>
        <w:top w:val="none" w:sz="0" w:space="0" w:color="auto"/>
        <w:left w:val="none" w:sz="0" w:space="0" w:color="auto"/>
        <w:bottom w:val="none" w:sz="0" w:space="0" w:color="auto"/>
        <w:right w:val="none" w:sz="0" w:space="0" w:color="auto"/>
      </w:divBdr>
    </w:div>
    <w:div w:id="968820209">
      <w:bodyDiv w:val="1"/>
      <w:marLeft w:val="0"/>
      <w:marRight w:val="0"/>
      <w:marTop w:val="0"/>
      <w:marBottom w:val="0"/>
      <w:divBdr>
        <w:top w:val="none" w:sz="0" w:space="0" w:color="auto"/>
        <w:left w:val="none" w:sz="0" w:space="0" w:color="auto"/>
        <w:bottom w:val="none" w:sz="0" w:space="0" w:color="auto"/>
        <w:right w:val="none" w:sz="0" w:space="0" w:color="auto"/>
      </w:divBdr>
    </w:div>
    <w:div w:id="985400044">
      <w:bodyDiv w:val="1"/>
      <w:marLeft w:val="0"/>
      <w:marRight w:val="0"/>
      <w:marTop w:val="0"/>
      <w:marBottom w:val="0"/>
      <w:divBdr>
        <w:top w:val="none" w:sz="0" w:space="0" w:color="auto"/>
        <w:left w:val="none" w:sz="0" w:space="0" w:color="auto"/>
        <w:bottom w:val="none" w:sz="0" w:space="0" w:color="auto"/>
        <w:right w:val="none" w:sz="0" w:space="0" w:color="auto"/>
      </w:divBdr>
    </w:div>
    <w:div w:id="987588301">
      <w:bodyDiv w:val="1"/>
      <w:marLeft w:val="0"/>
      <w:marRight w:val="0"/>
      <w:marTop w:val="0"/>
      <w:marBottom w:val="0"/>
      <w:divBdr>
        <w:top w:val="none" w:sz="0" w:space="0" w:color="auto"/>
        <w:left w:val="none" w:sz="0" w:space="0" w:color="auto"/>
        <w:bottom w:val="none" w:sz="0" w:space="0" w:color="auto"/>
        <w:right w:val="none" w:sz="0" w:space="0" w:color="auto"/>
      </w:divBdr>
    </w:div>
    <w:div w:id="1000276553">
      <w:bodyDiv w:val="1"/>
      <w:marLeft w:val="0"/>
      <w:marRight w:val="0"/>
      <w:marTop w:val="0"/>
      <w:marBottom w:val="0"/>
      <w:divBdr>
        <w:top w:val="none" w:sz="0" w:space="0" w:color="auto"/>
        <w:left w:val="none" w:sz="0" w:space="0" w:color="auto"/>
        <w:bottom w:val="none" w:sz="0" w:space="0" w:color="auto"/>
        <w:right w:val="none" w:sz="0" w:space="0" w:color="auto"/>
      </w:divBdr>
    </w:div>
    <w:div w:id="1004699603">
      <w:bodyDiv w:val="1"/>
      <w:marLeft w:val="0"/>
      <w:marRight w:val="0"/>
      <w:marTop w:val="0"/>
      <w:marBottom w:val="0"/>
      <w:divBdr>
        <w:top w:val="none" w:sz="0" w:space="0" w:color="auto"/>
        <w:left w:val="none" w:sz="0" w:space="0" w:color="auto"/>
        <w:bottom w:val="none" w:sz="0" w:space="0" w:color="auto"/>
        <w:right w:val="none" w:sz="0" w:space="0" w:color="auto"/>
      </w:divBdr>
    </w:div>
    <w:div w:id="1006247099">
      <w:bodyDiv w:val="1"/>
      <w:marLeft w:val="0"/>
      <w:marRight w:val="0"/>
      <w:marTop w:val="0"/>
      <w:marBottom w:val="0"/>
      <w:divBdr>
        <w:top w:val="none" w:sz="0" w:space="0" w:color="auto"/>
        <w:left w:val="none" w:sz="0" w:space="0" w:color="auto"/>
        <w:bottom w:val="none" w:sz="0" w:space="0" w:color="auto"/>
        <w:right w:val="none" w:sz="0" w:space="0" w:color="auto"/>
      </w:divBdr>
    </w:div>
    <w:div w:id="1007949969">
      <w:bodyDiv w:val="1"/>
      <w:marLeft w:val="0"/>
      <w:marRight w:val="0"/>
      <w:marTop w:val="0"/>
      <w:marBottom w:val="0"/>
      <w:divBdr>
        <w:top w:val="none" w:sz="0" w:space="0" w:color="auto"/>
        <w:left w:val="none" w:sz="0" w:space="0" w:color="auto"/>
        <w:bottom w:val="none" w:sz="0" w:space="0" w:color="auto"/>
        <w:right w:val="none" w:sz="0" w:space="0" w:color="auto"/>
      </w:divBdr>
    </w:div>
    <w:div w:id="1054698749">
      <w:bodyDiv w:val="1"/>
      <w:marLeft w:val="0"/>
      <w:marRight w:val="0"/>
      <w:marTop w:val="0"/>
      <w:marBottom w:val="0"/>
      <w:divBdr>
        <w:top w:val="none" w:sz="0" w:space="0" w:color="auto"/>
        <w:left w:val="none" w:sz="0" w:space="0" w:color="auto"/>
        <w:bottom w:val="none" w:sz="0" w:space="0" w:color="auto"/>
        <w:right w:val="none" w:sz="0" w:space="0" w:color="auto"/>
      </w:divBdr>
    </w:div>
    <w:div w:id="1072780222">
      <w:bodyDiv w:val="1"/>
      <w:marLeft w:val="0"/>
      <w:marRight w:val="0"/>
      <w:marTop w:val="0"/>
      <w:marBottom w:val="0"/>
      <w:divBdr>
        <w:top w:val="none" w:sz="0" w:space="0" w:color="auto"/>
        <w:left w:val="none" w:sz="0" w:space="0" w:color="auto"/>
        <w:bottom w:val="none" w:sz="0" w:space="0" w:color="auto"/>
        <w:right w:val="none" w:sz="0" w:space="0" w:color="auto"/>
      </w:divBdr>
    </w:div>
    <w:div w:id="1087387333">
      <w:bodyDiv w:val="1"/>
      <w:marLeft w:val="0"/>
      <w:marRight w:val="0"/>
      <w:marTop w:val="0"/>
      <w:marBottom w:val="0"/>
      <w:divBdr>
        <w:top w:val="none" w:sz="0" w:space="0" w:color="auto"/>
        <w:left w:val="none" w:sz="0" w:space="0" w:color="auto"/>
        <w:bottom w:val="none" w:sz="0" w:space="0" w:color="auto"/>
        <w:right w:val="none" w:sz="0" w:space="0" w:color="auto"/>
      </w:divBdr>
    </w:div>
    <w:div w:id="1122110583">
      <w:bodyDiv w:val="1"/>
      <w:marLeft w:val="0"/>
      <w:marRight w:val="0"/>
      <w:marTop w:val="0"/>
      <w:marBottom w:val="0"/>
      <w:divBdr>
        <w:top w:val="none" w:sz="0" w:space="0" w:color="auto"/>
        <w:left w:val="none" w:sz="0" w:space="0" w:color="auto"/>
        <w:bottom w:val="none" w:sz="0" w:space="0" w:color="auto"/>
        <w:right w:val="none" w:sz="0" w:space="0" w:color="auto"/>
      </w:divBdr>
    </w:div>
    <w:div w:id="1123573382">
      <w:bodyDiv w:val="1"/>
      <w:marLeft w:val="0"/>
      <w:marRight w:val="0"/>
      <w:marTop w:val="0"/>
      <w:marBottom w:val="0"/>
      <w:divBdr>
        <w:top w:val="none" w:sz="0" w:space="0" w:color="auto"/>
        <w:left w:val="none" w:sz="0" w:space="0" w:color="auto"/>
        <w:bottom w:val="none" w:sz="0" w:space="0" w:color="auto"/>
        <w:right w:val="none" w:sz="0" w:space="0" w:color="auto"/>
      </w:divBdr>
    </w:div>
    <w:div w:id="1133643897">
      <w:bodyDiv w:val="1"/>
      <w:marLeft w:val="0"/>
      <w:marRight w:val="0"/>
      <w:marTop w:val="0"/>
      <w:marBottom w:val="0"/>
      <w:divBdr>
        <w:top w:val="none" w:sz="0" w:space="0" w:color="auto"/>
        <w:left w:val="none" w:sz="0" w:space="0" w:color="auto"/>
        <w:bottom w:val="none" w:sz="0" w:space="0" w:color="auto"/>
        <w:right w:val="none" w:sz="0" w:space="0" w:color="auto"/>
      </w:divBdr>
    </w:div>
    <w:div w:id="1143693019">
      <w:bodyDiv w:val="1"/>
      <w:marLeft w:val="0"/>
      <w:marRight w:val="0"/>
      <w:marTop w:val="0"/>
      <w:marBottom w:val="0"/>
      <w:divBdr>
        <w:top w:val="none" w:sz="0" w:space="0" w:color="auto"/>
        <w:left w:val="none" w:sz="0" w:space="0" w:color="auto"/>
        <w:bottom w:val="none" w:sz="0" w:space="0" w:color="auto"/>
        <w:right w:val="none" w:sz="0" w:space="0" w:color="auto"/>
      </w:divBdr>
    </w:div>
    <w:div w:id="1185094339">
      <w:bodyDiv w:val="1"/>
      <w:marLeft w:val="0"/>
      <w:marRight w:val="0"/>
      <w:marTop w:val="0"/>
      <w:marBottom w:val="0"/>
      <w:divBdr>
        <w:top w:val="none" w:sz="0" w:space="0" w:color="auto"/>
        <w:left w:val="none" w:sz="0" w:space="0" w:color="auto"/>
        <w:bottom w:val="none" w:sz="0" w:space="0" w:color="auto"/>
        <w:right w:val="none" w:sz="0" w:space="0" w:color="auto"/>
      </w:divBdr>
    </w:div>
    <w:div w:id="1237590906">
      <w:bodyDiv w:val="1"/>
      <w:marLeft w:val="0"/>
      <w:marRight w:val="0"/>
      <w:marTop w:val="0"/>
      <w:marBottom w:val="0"/>
      <w:divBdr>
        <w:top w:val="none" w:sz="0" w:space="0" w:color="auto"/>
        <w:left w:val="none" w:sz="0" w:space="0" w:color="auto"/>
        <w:bottom w:val="none" w:sz="0" w:space="0" w:color="auto"/>
        <w:right w:val="none" w:sz="0" w:space="0" w:color="auto"/>
      </w:divBdr>
    </w:div>
    <w:div w:id="1242061505">
      <w:bodyDiv w:val="1"/>
      <w:marLeft w:val="0"/>
      <w:marRight w:val="0"/>
      <w:marTop w:val="0"/>
      <w:marBottom w:val="0"/>
      <w:divBdr>
        <w:top w:val="none" w:sz="0" w:space="0" w:color="auto"/>
        <w:left w:val="none" w:sz="0" w:space="0" w:color="auto"/>
        <w:bottom w:val="none" w:sz="0" w:space="0" w:color="auto"/>
        <w:right w:val="none" w:sz="0" w:space="0" w:color="auto"/>
      </w:divBdr>
    </w:div>
    <w:div w:id="1309742580">
      <w:bodyDiv w:val="1"/>
      <w:marLeft w:val="0"/>
      <w:marRight w:val="0"/>
      <w:marTop w:val="0"/>
      <w:marBottom w:val="0"/>
      <w:divBdr>
        <w:top w:val="none" w:sz="0" w:space="0" w:color="auto"/>
        <w:left w:val="none" w:sz="0" w:space="0" w:color="auto"/>
        <w:bottom w:val="none" w:sz="0" w:space="0" w:color="auto"/>
        <w:right w:val="none" w:sz="0" w:space="0" w:color="auto"/>
      </w:divBdr>
    </w:div>
    <w:div w:id="1351368478">
      <w:bodyDiv w:val="1"/>
      <w:marLeft w:val="0"/>
      <w:marRight w:val="0"/>
      <w:marTop w:val="0"/>
      <w:marBottom w:val="0"/>
      <w:divBdr>
        <w:top w:val="none" w:sz="0" w:space="0" w:color="auto"/>
        <w:left w:val="none" w:sz="0" w:space="0" w:color="auto"/>
        <w:bottom w:val="none" w:sz="0" w:space="0" w:color="auto"/>
        <w:right w:val="none" w:sz="0" w:space="0" w:color="auto"/>
      </w:divBdr>
    </w:div>
    <w:div w:id="1395079455">
      <w:bodyDiv w:val="1"/>
      <w:marLeft w:val="0"/>
      <w:marRight w:val="0"/>
      <w:marTop w:val="0"/>
      <w:marBottom w:val="0"/>
      <w:divBdr>
        <w:top w:val="none" w:sz="0" w:space="0" w:color="auto"/>
        <w:left w:val="none" w:sz="0" w:space="0" w:color="auto"/>
        <w:bottom w:val="none" w:sz="0" w:space="0" w:color="auto"/>
        <w:right w:val="none" w:sz="0" w:space="0" w:color="auto"/>
      </w:divBdr>
    </w:div>
    <w:div w:id="1453288591">
      <w:bodyDiv w:val="1"/>
      <w:marLeft w:val="0"/>
      <w:marRight w:val="0"/>
      <w:marTop w:val="0"/>
      <w:marBottom w:val="0"/>
      <w:divBdr>
        <w:top w:val="none" w:sz="0" w:space="0" w:color="auto"/>
        <w:left w:val="none" w:sz="0" w:space="0" w:color="auto"/>
        <w:bottom w:val="none" w:sz="0" w:space="0" w:color="auto"/>
        <w:right w:val="none" w:sz="0" w:space="0" w:color="auto"/>
      </w:divBdr>
    </w:div>
    <w:div w:id="1462335864">
      <w:bodyDiv w:val="1"/>
      <w:marLeft w:val="0"/>
      <w:marRight w:val="0"/>
      <w:marTop w:val="0"/>
      <w:marBottom w:val="0"/>
      <w:divBdr>
        <w:top w:val="none" w:sz="0" w:space="0" w:color="auto"/>
        <w:left w:val="none" w:sz="0" w:space="0" w:color="auto"/>
        <w:bottom w:val="none" w:sz="0" w:space="0" w:color="auto"/>
        <w:right w:val="none" w:sz="0" w:space="0" w:color="auto"/>
      </w:divBdr>
    </w:div>
    <w:div w:id="1497644407">
      <w:bodyDiv w:val="1"/>
      <w:marLeft w:val="0"/>
      <w:marRight w:val="0"/>
      <w:marTop w:val="0"/>
      <w:marBottom w:val="0"/>
      <w:divBdr>
        <w:top w:val="none" w:sz="0" w:space="0" w:color="auto"/>
        <w:left w:val="none" w:sz="0" w:space="0" w:color="auto"/>
        <w:bottom w:val="none" w:sz="0" w:space="0" w:color="auto"/>
        <w:right w:val="none" w:sz="0" w:space="0" w:color="auto"/>
      </w:divBdr>
    </w:div>
    <w:div w:id="1504974122">
      <w:bodyDiv w:val="1"/>
      <w:marLeft w:val="0"/>
      <w:marRight w:val="0"/>
      <w:marTop w:val="0"/>
      <w:marBottom w:val="0"/>
      <w:divBdr>
        <w:top w:val="none" w:sz="0" w:space="0" w:color="auto"/>
        <w:left w:val="none" w:sz="0" w:space="0" w:color="auto"/>
        <w:bottom w:val="none" w:sz="0" w:space="0" w:color="auto"/>
        <w:right w:val="none" w:sz="0" w:space="0" w:color="auto"/>
      </w:divBdr>
    </w:div>
    <w:div w:id="1547109326">
      <w:bodyDiv w:val="1"/>
      <w:marLeft w:val="0"/>
      <w:marRight w:val="0"/>
      <w:marTop w:val="0"/>
      <w:marBottom w:val="0"/>
      <w:divBdr>
        <w:top w:val="none" w:sz="0" w:space="0" w:color="auto"/>
        <w:left w:val="none" w:sz="0" w:space="0" w:color="auto"/>
        <w:bottom w:val="none" w:sz="0" w:space="0" w:color="auto"/>
        <w:right w:val="none" w:sz="0" w:space="0" w:color="auto"/>
      </w:divBdr>
    </w:div>
    <w:div w:id="1565294222">
      <w:bodyDiv w:val="1"/>
      <w:marLeft w:val="0"/>
      <w:marRight w:val="0"/>
      <w:marTop w:val="0"/>
      <w:marBottom w:val="0"/>
      <w:divBdr>
        <w:top w:val="none" w:sz="0" w:space="0" w:color="auto"/>
        <w:left w:val="none" w:sz="0" w:space="0" w:color="auto"/>
        <w:bottom w:val="none" w:sz="0" w:space="0" w:color="auto"/>
        <w:right w:val="none" w:sz="0" w:space="0" w:color="auto"/>
      </w:divBdr>
    </w:div>
    <w:div w:id="1589923962">
      <w:bodyDiv w:val="1"/>
      <w:marLeft w:val="0"/>
      <w:marRight w:val="0"/>
      <w:marTop w:val="0"/>
      <w:marBottom w:val="0"/>
      <w:divBdr>
        <w:top w:val="none" w:sz="0" w:space="0" w:color="auto"/>
        <w:left w:val="none" w:sz="0" w:space="0" w:color="auto"/>
        <w:bottom w:val="none" w:sz="0" w:space="0" w:color="auto"/>
        <w:right w:val="none" w:sz="0" w:space="0" w:color="auto"/>
      </w:divBdr>
    </w:div>
    <w:div w:id="1596593518">
      <w:bodyDiv w:val="1"/>
      <w:marLeft w:val="0"/>
      <w:marRight w:val="0"/>
      <w:marTop w:val="0"/>
      <w:marBottom w:val="0"/>
      <w:divBdr>
        <w:top w:val="none" w:sz="0" w:space="0" w:color="auto"/>
        <w:left w:val="none" w:sz="0" w:space="0" w:color="auto"/>
        <w:bottom w:val="none" w:sz="0" w:space="0" w:color="auto"/>
        <w:right w:val="none" w:sz="0" w:space="0" w:color="auto"/>
      </w:divBdr>
    </w:div>
    <w:div w:id="1618831565">
      <w:bodyDiv w:val="1"/>
      <w:marLeft w:val="0"/>
      <w:marRight w:val="0"/>
      <w:marTop w:val="0"/>
      <w:marBottom w:val="0"/>
      <w:divBdr>
        <w:top w:val="none" w:sz="0" w:space="0" w:color="auto"/>
        <w:left w:val="none" w:sz="0" w:space="0" w:color="auto"/>
        <w:bottom w:val="none" w:sz="0" w:space="0" w:color="auto"/>
        <w:right w:val="none" w:sz="0" w:space="0" w:color="auto"/>
      </w:divBdr>
    </w:div>
    <w:div w:id="1659075205">
      <w:bodyDiv w:val="1"/>
      <w:marLeft w:val="0"/>
      <w:marRight w:val="0"/>
      <w:marTop w:val="0"/>
      <w:marBottom w:val="0"/>
      <w:divBdr>
        <w:top w:val="none" w:sz="0" w:space="0" w:color="auto"/>
        <w:left w:val="none" w:sz="0" w:space="0" w:color="auto"/>
        <w:bottom w:val="none" w:sz="0" w:space="0" w:color="auto"/>
        <w:right w:val="none" w:sz="0" w:space="0" w:color="auto"/>
      </w:divBdr>
    </w:div>
    <w:div w:id="1660452337">
      <w:bodyDiv w:val="1"/>
      <w:marLeft w:val="0"/>
      <w:marRight w:val="0"/>
      <w:marTop w:val="0"/>
      <w:marBottom w:val="0"/>
      <w:divBdr>
        <w:top w:val="none" w:sz="0" w:space="0" w:color="auto"/>
        <w:left w:val="none" w:sz="0" w:space="0" w:color="auto"/>
        <w:bottom w:val="none" w:sz="0" w:space="0" w:color="auto"/>
        <w:right w:val="none" w:sz="0" w:space="0" w:color="auto"/>
      </w:divBdr>
    </w:div>
    <w:div w:id="1669746530">
      <w:bodyDiv w:val="1"/>
      <w:marLeft w:val="0"/>
      <w:marRight w:val="0"/>
      <w:marTop w:val="0"/>
      <w:marBottom w:val="0"/>
      <w:divBdr>
        <w:top w:val="none" w:sz="0" w:space="0" w:color="auto"/>
        <w:left w:val="none" w:sz="0" w:space="0" w:color="auto"/>
        <w:bottom w:val="none" w:sz="0" w:space="0" w:color="auto"/>
        <w:right w:val="none" w:sz="0" w:space="0" w:color="auto"/>
      </w:divBdr>
    </w:div>
    <w:div w:id="1696226529">
      <w:bodyDiv w:val="1"/>
      <w:marLeft w:val="0"/>
      <w:marRight w:val="0"/>
      <w:marTop w:val="0"/>
      <w:marBottom w:val="0"/>
      <w:divBdr>
        <w:top w:val="none" w:sz="0" w:space="0" w:color="auto"/>
        <w:left w:val="none" w:sz="0" w:space="0" w:color="auto"/>
        <w:bottom w:val="none" w:sz="0" w:space="0" w:color="auto"/>
        <w:right w:val="none" w:sz="0" w:space="0" w:color="auto"/>
      </w:divBdr>
    </w:div>
    <w:div w:id="1734351815">
      <w:bodyDiv w:val="1"/>
      <w:marLeft w:val="0"/>
      <w:marRight w:val="0"/>
      <w:marTop w:val="0"/>
      <w:marBottom w:val="0"/>
      <w:divBdr>
        <w:top w:val="none" w:sz="0" w:space="0" w:color="auto"/>
        <w:left w:val="none" w:sz="0" w:space="0" w:color="auto"/>
        <w:bottom w:val="none" w:sz="0" w:space="0" w:color="auto"/>
        <w:right w:val="none" w:sz="0" w:space="0" w:color="auto"/>
      </w:divBdr>
    </w:div>
    <w:div w:id="1745950150">
      <w:bodyDiv w:val="1"/>
      <w:marLeft w:val="0"/>
      <w:marRight w:val="0"/>
      <w:marTop w:val="0"/>
      <w:marBottom w:val="0"/>
      <w:divBdr>
        <w:top w:val="none" w:sz="0" w:space="0" w:color="auto"/>
        <w:left w:val="none" w:sz="0" w:space="0" w:color="auto"/>
        <w:bottom w:val="none" w:sz="0" w:space="0" w:color="auto"/>
        <w:right w:val="none" w:sz="0" w:space="0" w:color="auto"/>
      </w:divBdr>
    </w:div>
    <w:div w:id="1756708259">
      <w:bodyDiv w:val="1"/>
      <w:marLeft w:val="0"/>
      <w:marRight w:val="0"/>
      <w:marTop w:val="0"/>
      <w:marBottom w:val="0"/>
      <w:divBdr>
        <w:top w:val="none" w:sz="0" w:space="0" w:color="auto"/>
        <w:left w:val="none" w:sz="0" w:space="0" w:color="auto"/>
        <w:bottom w:val="none" w:sz="0" w:space="0" w:color="auto"/>
        <w:right w:val="none" w:sz="0" w:space="0" w:color="auto"/>
      </w:divBdr>
    </w:div>
    <w:div w:id="1764061035">
      <w:bodyDiv w:val="1"/>
      <w:marLeft w:val="0"/>
      <w:marRight w:val="0"/>
      <w:marTop w:val="0"/>
      <w:marBottom w:val="0"/>
      <w:divBdr>
        <w:top w:val="none" w:sz="0" w:space="0" w:color="auto"/>
        <w:left w:val="none" w:sz="0" w:space="0" w:color="auto"/>
        <w:bottom w:val="none" w:sz="0" w:space="0" w:color="auto"/>
        <w:right w:val="none" w:sz="0" w:space="0" w:color="auto"/>
      </w:divBdr>
    </w:div>
    <w:div w:id="1782676344">
      <w:bodyDiv w:val="1"/>
      <w:marLeft w:val="0"/>
      <w:marRight w:val="0"/>
      <w:marTop w:val="0"/>
      <w:marBottom w:val="0"/>
      <w:divBdr>
        <w:top w:val="none" w:sz="0" w:space="0" w:color="auto"/>
        <w:left w:val="none" w:sz="0" w:space="0" w:color="auto"/>
        <w:bottom w:val="none" w:sz="0" w:space="0" w:color="auto"/>
        <w:right w:val="none" w:sz="0" w:space="0" w:color="auto"/>
      </w:divBdr>
    </w:div>
    <w:div w:id="1834560671">
      <w:bodyDiv w:val="1"/>
      <w:marLeft w:val="0"/>
      <w:marRight w:val="0"/>
      <w:marTop w:val="0"/>
      <w:marBottom w:val="0"/>
      <w:divBdr>
        <w:top w:val="none" w:sz="0" w:space="0" w:color="auto"/>
        <w:left w:val="none" w:sz="0" w:space="0" w:color="auto"/>
        <w:bottom w:val="none" w:sz="0" w:space="0" w:color="auto"/>
        <w:right w:val="none" w:sz="0" w:space="0" w:color="auto"/>
      </w:divBdr>
    </w:div>
    <w:div w:id="1848011924">
      <w:bodyDiv w:val="1"/>
      <w:marLeft w:val="0"/>
      <w:marRight w:val="0"/>
      <w:marTop w:val="0"/>
      <w:marBottom w:val="0"/>
      <w:divBdr>
        <w:top w:val="none" w:sz="0" w:space="0" w:color="auto"/>
        <w:left w:val="none" w:sz="0" w:space="0" w:color="auto"/>
        <w:bottom w:val="none" w:sz="0" w:space="0" w:color="auto"/>
        <w:right w:val="none" w:sz="0" w:space="0" w:color="auto"/>
      </w:divBdr>
    </w:div>
    <w:div w:id="1876430310">
      <w:bodyDiv w:val="1"/>
      <w:marLeft w:val="0"/>
      <w:marRight w:val="0"/>
      <w:marTop w:val="0"/>
      <w:marBottom w:val="0"/>
      <w:divBdr>
        <w:top w:val="none" w:sz="0" w:space="0" w:color="auto"/>
        <w:left w:val="none" w:sz="0" w:space="0" w:color="auto"/>
        <w:bottom w:val="none" w:sz="0" w:space="0" w:color="auto"/>
        <w:right w:val="none" w:sz="0" w:space="0" w:color="auto"/>
      </w:divBdr>
    </w:div>
    <w:div w:id="1941570118">
      <w:bodyDiv w:val="1"/>
      <w:marLeft w:val="0"/>
      <w:marRight w:val="0"/>
      <w:marTop w:val="0"/>
      <w:marBottom w:val="0"/>
      <w:divBdr>
        <w:top w:val="none" w:sz="0" w:space="0" w:color="auto"/>
        <w:left w:val="none" w:sz="0" w:space="0" w:color="auto"/>
        <w:bottom w:val="none" w:sz="0" w:space="0" w:color="auto"/>
        <w:right w:val="none" w:sz="0" w:space="0" w:color="auto"/>
      </w:divBdr>
    </w:div>
    <w:div w:id="1969621118">
      <w:bodyDiv w:val="1"/>
      <w:marLeft w:val="0"/>
      <w:marRight w:val="0"/>
      <w:marTop w:val="0"/>
      <w:marBottom w:val="0"/>
      <w:divBdr>
        <w:top w:val="none" w:sz="0" w:space="0" w:color="auto"/>
        <w:left w:val="none" w:sz="0" w:space="0" w:color="auto"/>
        <w:bottom w:val="none" w:sz="0" w:space="0" w:color="auto"/>
        <w:right w:val="none" w:sz="0" w:space="0" w:color="auto"/>
      </w:divBdr>
    </w:div>
    <w:div w:id="2031954506">
      <w:bodyDiv w:val="1"/>
      <w:marLeft w:val="0"/>
      <w:marRight w:val="0"/>
      <w:marTop w:val="0"/>
      <w:marBottom w:val="0"/>
      <w:divBdr>
        <w:top w:val="none" w:sz="0" w:space="0" w:color="auto"/>
        <w:left w:val="none" w:sz="0" w:space="0" w:color="auto"/>
        <w:bottom w:val="none" w:sz="0" w:space="0" w:color="auto"/>
        <w:right w:val="none" w:sz="0" w:space="0" w:color="auto"/>
      </w:divBdr>
    </w:div>
    <w:div w:id="2059888684">
      <w:bodyDiv w:val="1"/>
      <w:marLeft w:val="0"/>
      <w:marRight w:val="0"/>
      <w:marTop w:val="0"/>
      <w:marBottom w:val="0"/>
      <w:divBdr>
        <w:top w:val="none" w:sz="0" w:space="0" w:color="auto"/>
        <w:left w:val="none" w:sz="0" w:space="0" w:color="auto"/>
        <w:bottom w:val="none" w:sz="0" w:space="0" w:color="auto"/>
        <w:right w:val="none" w:sz="0" w:space="0" w:color="auto"/>
      </w:divBdr>
    </w:div>
    <w:div w:id="2079284989">
      <w:bodyDiv w:val="1"/>
      <w:marLeft w:val="0"/>
      <w:marRight w:val="0"/>
      <w:marTop w:val="0"/>
      <w:marBottom w:val="0"/>
      <w:divBdr>
        <w:top w:val="none" w:sz="0" w:space="0" w:color="auto"/>
        <w:left w:val="none" w:sz="0" w:space="0" w:color="auto"/>
        <w:bottom w:val="none" w:sz="0" w:space="0" w:color="auto"/>
        <w:right w:val="none" w:sz="0" w:space="0" w:color="auto"/>
      </w:divBdr>
    </w:div>
    <w:div w:id="2081706990">
      <w:bodyDiv w:val="1"/>
      <w:marLeft w:val="0"/>
      <w:marRight w:val="0"/>
      <w:marTop w:val="0"/>
      <w:marBottom w:val="0"/>
      <w:divBdr>
        <w:top w:val="none" w:sz="0" w:space="0" w:color="auto"/>
        <w:left w:val="none" w:sz="0" w:space="0" w:color="auto"/>
        <w:bottom w:val="none" w:sz="0" w:space="0" w:color="auto"/>
        <w:right w:val="none" w:sz="0" w:space="0" w:color="auto"/>
      </w:divBdr>
    </w:div>
    <w:div w:id="21139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8D9A598-2B1F-4FB6-AEE2-D0BB65D6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15975</Words>
  <Characters>86271</Characters>
  <Application>Microsoft Office Word</Application>
  <DocSecurity>0</DocSecurity>
  <Lines>718</Lines>
  <Paragraphs>204</Paragraphs>
  <ScaleCrop>false</ScaleCrop>
  <HeadingPairs>
    <vt:vector size="2" baseType="variant">
      <vt:variant>
        <vt:lpstr>Título</vt:lpstr>
      </vt:variant>
      <vt:variant>
        <vt:i4>1</vt:i4>
      </vt:variant>
    </vt:vector>
  </HeadingPairs>
  <TitlesOfParts>
    <vt:vector size="1" baseType="lpstr">
      <vt:lpstr>Projeto Estrutural</vt:lpstr>
    </vt:vector>
  </TitlesOfParts>
  <Company/>
  <LinksUpToDate>false</LinksUpToDate>
  <CharactersWithSpaces>102042</CharactersWithSpaces>
  <SharedDoc>false</SharedDoc>
  <HLinks>
    <vt:vector size="36" baseType="variant">
      <vt:variant>
        <vt:i4>1769527</vt:i4>
      </vt:variant>
      <vt:variant>
        <vt:i4>32</vt:i4>
      </vt:variant>
      <vt:variant>
        <vt:i4>0</vt:i4>
      </vt:variant>
      <vt:variant>
        <vt:i4>5</vt:i4>
      </vt:variant>
      <vt:variant>
        <vt:lpwstr/>
      </vt:variant>
      <vt:variant>
        <vt:lpwstr>_Toc442880900</vt:lpwstr>
      </vt:variant>
      <vt:variant>
        <vt:i4>1179702</vt:i4>
      </vt:variant>
      <vt:variant>
        <vt:i4>26</vt:i4>
      </vt:variant>
      <vt:variant>
        <vt:i4>0</vt:i4>
      </vt:variant>
      <vt:variant>
        <vt:i4>5</vt:i4>
      </vt:variant>
      <vt:variant>
        <vt:lpwstr/>
      </vt:variant>
      <vt:variant>
        <vt:lpwstr>_Toc442880899</vt:lpwstr>
      </vt:variant>
      <vt:variant>
        <vt:i4>1179702</vt:i4>
      </vt:variant>
      <vt:variant>
        <vt:i4>20</vt:i4>
      </vt:variant>
      <vt:variant>
        <vt:i4>0</vt:i4>
      </vt:variant>
      <vt:variant>
        <vt:i4>5</vt:i4>
      </vt:variant>
      <vt:variant>
        <vt:lpwstr/>
      </vt:variant>
      <vt:variant>
        <vt:lpwstr>_Toc442880898</vt:lpwstr>
      </vt:variant>
      <vt:variant>
        <vt:i4>1179702</vt:i4>
      </vt:variant>
      <vt:variant>
        <vt:i4>14</vt:i4>
      </vt:variant>
      <vt:variant>
        <vt:i4>0</vt:i4>
      </vt:variant>
      <vt:variant>
        <vt:i4>5</vt:i4>
      </vt:variant>
      <vt:variant>
        <vt:lpwstr/>
      </vt:variant>
      <vt:variant>
        <vt:lpwstr>_Toc442880897</vt:lpwstr>
      </vt:variant>
      <vt:variant>
        <vt:i4>1179702</vt:i4>
      </vt:variant>
      <vt:variant>
        <vt:i4>8</vt:i4>
      </vt:variant>
      <vt:variant>
        <vt:i4>0</vt:i4>
      </vt:variant>
      <vt:variant>
        <vt:i4>5</vt:i4>
      </vt:variant>
      <vt:variant>
        <vt:lpwstr/>
      </vt:variant>
      <vt:variant>
        <vt:lpwstr>_Toc442880896</vt:lpwstr>
      </vt:variant>
      <vt:variant>
        <vt:i4>1179702</vt:i4>
      </vt:variant>
      <vt:variant>
        <vt:i4>2</vt:i4>
      </vt:variant>
      <vt:variant>
        <vt:i4>0</vt:i4>
      </vt:variant>
      <vt:variant>
        <vt:i4>5</vt:i4>
      </vt:variant>
      <vt:variant>
        <vt:lpwstr/>
      </vt:variant>
      <vt:variant>
        <vt:lpwstr>_Toc442880895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Projeto Estrutural</dc:title>
  <dc:creator>ACQUATOOL</dc:creator>
  <cp:lastModifiedBy>Solange Maria De Oliveira Santos</cp:lastModifiedBy>
  <cp:revision>2</cp:revision>
  <cp:lastPrinted>2023-01-15T20:20:00Z</cp:lastPrinted>
  <dcterms:created xsi:type="dcterms:W3CDTF">2026-06-02T14:49:00Z</dcterms:created>
  <dcterms:modified xsi:type="dcterms:W3CDTF">2026-06-02T14:49:00Z</dcterms:modified>
</cp:coreProperties>
</file>